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92" w:rsidRPr="00597B2F" w:rsidRDefault="00210A92" w:rsidP="00210A92">
      <w:pPr>
        <w:spacing w:after="120" w:line="280" w:lineRule="exact"/>
        <w:ind w:left="6759"/>
        <w:rPr>
          <w:rFonts w:ascii="Times New Roman" w:hAnsi="Times New Roman"/>
          <w:sz w:val="30"/>
          <w:szCs w:val="30"/>
        </w:rPr>
      </w:pPr>
      <w:r w:rsidRPr="00597B2F">
        <w:rPr>
          <w:rFonts w:ascii="Times New Roman" w:hAnsi="Times New Roman"/>
          <w:sz w:val="30"/>
          <w:szCs w:val="30"/>
        </w:rPr>
        <w:t>УТВЕРЖДЕНО</w:t>
      </w:r>
    </w:p>
    <w:p w:rsidR="00210A92" w:rsidRPr="00597B2F"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 xml:space="preserve">Постановление </w:t>
      </w:r>
    </w:p>
    <w:p w:rsidR="00210A92" w:rsidRPr="00597B2F"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 xml:space="preserve">Совета Министров </w:t>
      </w:r>
    </w:p>
    <w:p w:rsidR="00210A92"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Республики Беларусь</w:t>
      </w:r>
    </w:p>
    <w:p w:rsidR="00210A92" w:rsidRPr="00597B2F" w:rsidRDefault="00210A92" w:rsidP="00210A92">
      <w:pPr>
        <w:spacing w:after="0" w:line="280" w:lineRule="exact"/>
        <w:ind w:left="6761"/>
        <w:rPr>
          <w:rFonts w:ascii="Times New Roman" w:hAnsi="Times New Roman"/>
          <w:sz w:val="30"/>
          <w:szCs w:val="30"/>
        </w:rPr>
      </w:pPr>
      <w:r>
        <w:rPr>
          <w:rFonts w:ascii="Times New Roman" w:hAnsi="Times New Roman"/>
          <w:sz w:val="30"/>
          <w:szCs w:val="30"/>
        </w:rPr>
        <w:t>31.08.2022   № 572</w:t>
      </w:r>
    </w:p>
    <w:p w:rsidR="00210A92" w:rsidRPr="00597B2F" w:rsidRDefault="00210A92" w:rsidP="00210A92">
      <w:pPr>
        <w:spacing w:after="0" w:line="280" w:lineRule="exact"/>
        <w:jc w:val="both"/>
        <w:rPr>
          <w:rFonts w:ascii="Times New Roman" w:eastAsia="Times New Roman" w:hAnsi="Times New Roman"/>
          <w:bCs/>
          <w:sz w:val="30"/>
          <w:szCs w:val="30"/>
          <w:lang w:eastAsia="ru-RU"/>
        </w:rPr>
      </w:pPr>
    </w:p>
    <w:p w:rsidR="00210A92" w:rsidRPr="00597B2F" w:rsidRDefault="00210A92" w:rsidP="00210A92">
      <w:pPr>
        <w:spacing w:after="0" w:line="280" w:lineRule="exact"/>
        <w:jc w:val="both"/>
        <w:rPr>
          <w:rFonts w:ascii="Times New Roman" w:eastAsia="Times New Roman" w:hAnsi="Times New Roman"/>
          <w:bCs/>
          <w:sz w:val="30"/>
          <w:szCs w:val="30"/>
          <w:lang w:eastAsia="ru-RU"/>
        </w:rPr>
      </w:pPr>
    </w:p>
    <w:p w:rsidR="00210A92" w:rsidRPr="00597B2F" w:rsidRDefault="00210A92" w:rsidP="00210A92">
      <w:pPr>
        <w:spacing w:after="120" w:line="280" w:lineRule="exact"/>
        <w:jc w:val="both"/>
        <w:rPr>
          <w:rFonts w:ascii="Times New Roman" w:hAnsi="Times New Roman"/>
          <w:sz w:val="30"/>
          <w:szCs w:val="30"/>
        </w:rPr>
      </w:pPr>
      <w:r w:rsidRPr="00597B2F">
        <w:rPr>
          <w:rFonts w:ascii="Times New Roman" w:hAnsi="Times New Roman"/>
          <w:sz w:val="30"/>
          <w:szCs w:val="30"/>
        </w:rPr>
        <w:t>ПОЛОЖЕНИЕ</w:t>
      </w:r>
    </w:p>
    <w:p w:rsidR="00210A92" w:rsidRPr="00597B2F" w:rsidRDefault="00210A92" w:rsidP="00210A92">
      <w:pPr>
        <w:spacing w:after="0" w:line="280" w:lineRule="exact"/>
        <w:ind w:right="6404"/>
        <w:jc w:val="both"/>
        <w:rPr>
          <w:rFonts w:ascii="Times New Roman" w:hAnsi="Times New Roman"/>
          <w:sz w:val="30"/>
          <w:szCs w:val="30"/>
        </w:rPr>
      </w:pPr>
      <w:r w:rsidRPr="00597B2F">
        <w:rPr>
          <w:rFonts w:ascii="Times New Roman" w:hAnsi="Times New Roman"/>
          <w:sz w:val="30"/>
          <w:szCs w:val="30"/>
        </w:rPr>
        <w:t>о базовой организации учреждения образования</w:t>
      </w:r>
    </w:p>
    <w:p w:rsidR="00210A92" w:rsidRPr="00597B2F" w:rsidRDefault="00210A92" w:rsidP="00210A92">
      <w:pPr>
        <w:spacing w:after="0" w:line="280" w:lineRule="exact"/>
        <w:jc w:val="both"/>
        <w:rPr>
          <w:rFonts w:ascii="Times New Roman" w:hAnsi="Times New Roman"/>
          <w:sz w:val="30"/>
          <w:szCs w:val="30"/>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1</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ОБЩИЕ ПОЛОЖЕНИЯ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EB41E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1. Настоящим Положением </w:t>
      </w:r>
      <w:r w:rsidRPr="00EB41EF">
        <w:rPr>
          <w:rFonts w:ascii="Times New Roman" w:eastAsia="Times New Roman" w:hAnsi="Times New Roman"/>
          <w:sz w:val="30"/>
          <w:szCs w:val="30"/>
          <w:lang w:eastAsia="ru-RU"/>
        </w:rPr>
        <w:t>определяется порядок:</w:t>
      </w:r>
    </w:p>
    <w:p w:rsidR="00210A92" w:rsidRPr="00EB41EF" w:rsidRDefault="00210A92" w:rsidP="00210A92">
      <w:pPr>
        <w:spacing w:after="0" w:line="240" w:lineRule="auto"/>
        <w:ind w:firstLine="709"/>
        <w:jc w:val="both"/>
        <w:rPr>
          <w:rFonts w:ascii="Times New Roman" w:eastAsia="Times New Roman" w:hAnsi="Times New Roman"/>
          <w:spacing w:val="-4"/>
          <w:sz w:val="30"/>
          <w:szCs w:val="30"/>
          <w:lang w:eastAsia="ru-RU"/>
        </w:rPr>
      </w:pPr>
      <w:proofErr w:type="gramStart"/>
      <w:r w:rsidRPr="00EB41EF">
        <w:rPr>
          <w:rFonts w:ascii="Times New Roman" w:eastAsia="Times New Roman" w:hAnsi="Times New Roman"/>
          <w:sz w:val="30"/>
          <w:szCs w:val="30"/>
          <w:lang w:eastAsia="ru-RU"/>
        </w:rPr>
        <w:t xml:space="preserve">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w:t>
      </w:r>
      <w:r w:rsidRPr="00EB41EF">
        <w:rPr>
          <w:rFonts w:ascii="Times New Roman" w:eastAsia="Times New Roman" w:hAnsi="Times New Roman"/>
          <w:spacing w:val="-4"/>
          <w:sz w:val="30"/>
          <w:szCs w:val="30"/>
          <w:lang w:eastAsia="ru-RU"/>
        </w:rPr>
        <w:t>профессионально-техническим образованием, служащих с профессионально-техническим образованием (далее – специалисты, рабочие, служащие);</w:t>
      </w:r>
      <w:proofErr w:type="gramEnd"/>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EB41EF">
        <w:rPr>
          <w:rFonts w:ascii="Times New Roman" w:eastAsia="Times New Roman" w:hAnsi="Times New Roman"/>
          <w:sz w:val="30"/>
          <w:szCs w:val="30"/>
          <w:lang w:eastAsia="ru-RU"/>
        </w:rPr>
        <w:t>заключения договора о взаимодействии учреждения образования</w:t>
      </w:r>
      <w:r w:rsidRPr="00597B2F">
        <w:rPr>
          <w:rFonts w:ascii="Times New Roman" w:eastAsia="Times New Roman" w:hAnsi="Times New Roman"/>
          <w:sz w:val="30"/>
          <w:szCs w:val="30"/>
          <w:lang w:eastAsia="ru-RU"/>
        </w:rPr>
        <w:t xml:space="preserve"> с организацией – заказчиком кадров при подготовке специалистов, рабочих, </w:t>
      </w:r>
      <w:r w:rsidRPr="00597B2F">
        <w:rPr>
          <w:rFonts w:ascii="Times New Roman" w:eastAsia="Times New Roman" w:hAnsi="Times New Roman"/>
          <w:spacing w:val="-4"/>
          <w:sz w:val="30"/>
          <w:szCs w:val="30"/>
          <w:lang w:eastAsia="ru-RU"/>
        </w:rPr>
        <w:t>служащих (далее – договор о взаимодействии) по примерной форме согласно</w:t>
      </w:r>
      <w:r w:rsidRPr="00597B2F">
        <w:rPr>
          <w:rFonts w:ascii="Times New Roman" w:eastAsia="Times New Roman" w:hAnsi="Times New Roman"/>
          <w:sz w:val="30"/>
          <w:szCs w:val="30"/>
          <w:lang w:eastAsia="ru-RU"/>
        </w:rPr>
        <w:t xml:space="preserve"> приложению 1 к постановлению, утвердившему настоящее Положение.</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pacing w:val="-4"/>
          <w:sz w:val="30"/>
          <w:szCs w:val="30"/>
          <w:lang w:eastAsia="ru-RU"/>
        </w:rPr>
        <w:t xml:space="preserve">2. Базовой организацией соответствующего учреждения образования </w:t>
      </w:r>
      <w:r w:rsidRPr="00597B2F">
        <w:rPr>
          <w:rFonts w:ascii="Times New Roman" w:eastAsia="Times New Roman" w:hAnsi="Times New Roman"/>
          <w:sz w:val="30"/>
          <w:szCs w:val="30"/>
          <w:lang w:eastAsia="ru-RU"/>
        </w:rPr>
        <w:t>признается организация, заключившая договор о взаимодействии.</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2</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ОСНОВНЫЕ НАПРАВЛЕНИЯ И ФОРМЫ ВЗАИМОДЕЙСТВИЯ УЧРЕЖДЕНИЯ ОБРАЗОВАНИЯ И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3. Основными направлениями взаимодействия базовой организации и учреждения образования являются: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подготовка квалифицированных специалистов, рабочих, служащих с учетом потребностей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развитие материально-технической и социально-культурной базы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roofErr w:type="gramStart"/>
      <w:r w:rsidRPr="00597B2F">
        <w:rPr>
          <w:rFonts w:ascii="Times New Roman" w:eastAsia="Times New Roman" w:hAnsi="Times New Roman"/>
          <w:sz w:val="30"/>
          <w:szCs w:val="30"/>
          <w:lang w:eastAsia="ru-RU"/>
        </w:rPr>
        <w:lastRenderedPageBreak/>
        <w:t>обеспечение высокого уровня проведения практики,</w:t>
      </w:r>
      <w:r w:rsidRPr="00597B2F">
        <w:rPr>
          <w:rFonts w:ascii="Times New Roman" w:eastAsia="Times New Roman" w:hAnsi="Times New Roman"/>
          <w:b/>
          <w:sz w:val="30"/>
          <w:szCs w:val="30"/>
          <w:lang w:eastAsia="ru-RU"/>
        </w:rPr>
        <w:t xml:space="preserve"> </w:t>
      </w:r>
      <w:r w:rsidRPr="00597B2F">
        <w:rPr>
          <w:rFonts w:ascii="Times New Roman" w:eastAsia="Times New Roman" w:hAnsi="Times New Roman"/>
          <w:sz w:val="30"/>
          <w:szCs w:val="30"/>
          <w:lang w:eastAsia="ru-RU"/>
        </w:rPr>
        <w:t>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roofErr w:type="gramEnd"/>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профессиональная подготовка, переподготовка и повышение квалификации работников базовой организации в учреждении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стажировка педагогических работников учреждения образования в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4. Учреждение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направляет педагогических работников на стажировку в базовую организацию по согласованию с ней;</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 xml:space="preserve">организует совместно с базовой организацией образовательные (конкурсы профессионального мастерства, олимпиады, турниры), </w:t>
      </w:r>
      <w:proofErr w:type="spellStart"/>
      <w:r w:rsidRPr="007C247B">
        <w:rPr>
          <w:rFonts w:ascii="Times New Roman" w:eastAsia="Times New Roman" w:hAnsi="Times New Roman"/>
          <w:sz w:val="30"/>
          <w:szCs w:val="30"/>
          <w:lang w:eastAsia="ru-RU"/>
        </w:rPr>
        <w:t>профориентационные</w:t>
      </w:r>
      <w:proofErr w:type="spellEnd"/>
      <w:r w:rsidRPr="007C247B">
        <w:rPr>
          <w:rFonts w:ascii="Times New Roman" w:eastAsia="Times New Roman" w:hAnsi="Times New Roman"/>
          <w:sz w:val="30"/>
          <w:szCs w:val="30"/>
          <w:lang w:eastAsia="ru-RU"/>
        </w:rPr>
        <w:t>, культурные, спортивно-массовые, физкультурно-оздоровительные мероприятия.</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5. Базовая организация:</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7C247B">
        <w:rPr>
          <w:rFonts w:ascii="Times New Roman" w:eastAsia="Times New Roman" w:hAnsi="Times New Roman"/>
          <w:spacing w:val="-4"/>
          <w:sz w:val="30"/>
          <w:szCs w:val="30"/>
          <w:lang w:eastAsia="ru-RU"/>
        </w:rP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w:t>
      </w:r>
      <w:r w:rsidRPr="00597B2F">
        <w:rPr>
          <w:rFonts w:ascii="Times New Roman" w:eastAsia="Times New Roman" w:hAnsi="Times New Roman"/>
          <w:spacing w:val="-4"/>
          <w:sz w:val="30"/>
          <w:szCs w:val="30"/>
          <w:lang w:eastAsia="ru-RU"/>
        </w:rPr>
        <w:t xml:space="preserve"> законодательством об образовании;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lastRenderedPageBreak/>
        <w:t>участвует в разработке планов развития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вносит предложения об обновлении содержания учебных программ учреждения образования по учебным дисциплинам, предметам, модулям, практике;</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оказывает по своему решению материальную помощь </w:t>
      </w:r>
      <w:proofErr w:type="gramStart"/>
      <w:r w:rsidRPr="00597B2F">
        <w:rPr>
          <w:rFonts w:ascii="Times New Roman" w:eastAsia="Times New Roman" w:hAnsi="Times New Roman"/>
          <w:sz w:val="30"/>
          <w:szCs w:val="30"/>
          <w:lang w:eastAsia="ru-RU"/>
        </w:rPr>
        <w:t>обучающимся</w:t>
      </w:r>
      <w:proofErr w:type="gramEnd"/>
      <w:r w:rsidRPr="00597B2F">
        <w:rPr>
          <w:rFonts w:ascii="Times New Roman" w:eastAsia="Times New Roman" w:hAnsi="Times New Roman"/>
          <w:sz w:val="30"/>
          <w:szCs w:val="30"/>
          <w:lang w:eastAsia="ru-RU"/>
        </w:rPr>
        <w:t>, достигшим высоких результатов в обучении;</w:t>
      </w:r>
    </w:p>
    <w:p w:rsidR="00210A92" w:rsidRPr="007C247B"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 xml:space="preserve">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w:t>
      </w:r>
      <w:r w:rsidRPr="007C247B">
        <w:rPr>
          <w:rFonts w:ascii="Times New Roman" w:eastAsia="Times New Roman" w:hAnsi="Times New Roman"/>
          <w:spacing w:val="-4"/>
          <w:sz w:val="30"/>
          <w:szCs w:val="30"/>
          <w:lang w:eastAsia="ru-RU"/>
        </w:rPr>
        <w:t>организации после окончания учреждения образования;</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7C247B">
        <w:rPr>
          <w:rFonts w:ascii="Times New Roman" w:eastAsia="Times New Roman" w:hAnsi="Times New Roman"/>
          <w:spacing w:val="-4"/>
          <w:sz w:val="30"/>
          <w:szCs w:val="30"/>
          <w:lang w:eastAsia="ru-RU"/>
        </w:rPr>
        <w:t>способствует созданию ученических мест (ученических</w:t>
      </w:r>
      <w:r w:rsidRPr="00597B2F">
        <w:rPr>
          <w:rFonts w:ascii="Times New Roman" w:eastAsia="Times New Roman" w:hAnsi="Times New Roman"/>
          <w:spacing w:val="-4"/>
          <w:sz w:val="30"/>
          <w:szCs w:val="30"/>
          <w:lang w:eastAsia="ru-RU"/>
        </w:rPr>
        <w:t xml:space="preserve">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назначает работников базовой организации, имеющих высокую квалификацию, руководителями производственного обучения, практики обучающихся;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 xml:space="preserve">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w:t>
      </w:r>
      <w:proofErr w:type="gramStart"/>
      <w:r w:rsidRPr="007C247B">
        <w:rPr>
          <w:rFonts w:ascii="Times New Roman" w:eastAsia="Times New Roman" w:hAnsi="Times New Roman"/>
          <w:sz w:val="30"/>
          <w:szCs w:val="30"/>
          <w:lang w:eastAsia="ru-RU"/>
        </w:rPr>
        <w:t>обучающимися</w:t>
      </w:r>
      <w:proofErr w:type="gramEnd"/>
      <w:r w:rsidRPr="007C247B">
        <w:rPr>
          <w:rFonts w:ascii="Times New Roman" w:eastAsia="Times New Roman" w:hAnsi="Times New Roman"/>
          <w:sz w:val="30"/>
          <w:szCs w:val="30"/>
          <w:lang w:eastAsia="ru-RU"/>
        </w:rPr>
        <w:t xml:space="preserve"> разряда по профессии рабочего;</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210A92" w:rsidRPr="00597B2F" w:rsidRDefault="00210A92" w:rsidP="00210A92">
      <w:pPr>
        <w:spacing w:after="0" w:line="240" w:lineRule="auto"/>
        <w:ind w:firstLine="709"/>
        <w:jc w:val="both"/>
        <w:rPr>
          <w:rFonts w:ascii="Times New Roman" w:eastAsia="Times New Roman" w:hAnsi="Times New Roman"/>
          <w:spacing w:val="-8"/>
          <w:sz w:val="30"/>
          <w:szCs w:val="30"/>
          <w:lang w:eastAsia="ru-RU"/>
        </w:rPr>
      </w:pPr>
      <w:r w:rsidRPr="007C247B">
        <w:rPr>
          <w:rFonts w:ascii="Times New Roman" w:eastAsia="Times New Roman" w:hAnsi="Times New Roman"/>
          <w:spacing w:val="-12"/>
          <w:sz w:val="30"/>
          <w:szCs w:val="30"/>
          <w:lang w:eastAsia="ru-RU"/>
        </w:rPr>
        <w:lastRenderedPageBreak/>
        <w:t>осуществляет совместно</w:t>
      </w:r>
      <w:r w:rsidRPr="00597B2F">
        <w:rPr>
          <w:rFonts w:ascii="Times New Roman" w:eastAsia="Times New Roman" w:hAnsi="Times New Roman"/>
          <w:spacing w:val="-12"/>
          <w:sz w:val="30"/>
          <w:szCs w:val="30"/>
          <w:lang w:eastAsia="ru-RU"/>
        </w:rPr>
        <w:t xml:space="preserve"> с учреждением образования </w:t>
      </w:r>
      <w:proofErr w:type="spellStart"/>
      <w:r w:rsidRPr="00597B2F">
        <w:rPr>
          <w:rFonts w:ascii="Times New Roman" w:eastAsia="Times New Roman" w:hAnsi="Times New Roman"/>
          <w:spacing w:val="-12"/>
          <w:sz w:val="30"/>
          <w:szCs w:val="30"/>
          <w:lang w:eastAsia="ru-RU"/>
        </w:rPr>
        <w:t>профориентационную</w:t>
      </w:r>
      <w:proofErr w:type="spellEnd"/>
      <w:r w:rsidRPr="00597B2F">
        <w:rPr>
          <w:rFonts w:ascii="Times New Roman" w:eastAsia="Times New Roman" w:hAnsi="Times New Roman"/>
          <w:spacing w:val="-8"/>
          <w:sz w:val="30"/>
          <w:szCs w:val="30"/>
          <w:lang w:eastAsia="ru-RU"/>
        </w:rPr>
        <w:t xml:space="preserve"> работу среди молодежи и выпускников учреждений образования, реализующих образовательные программы общего среднего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pacing w:val="-4"/>
          <w:sz w:val="30"/>
          <w:szCs w:val="30"/>
          <w:lang w:eastAsia="ru-RU"/>
        </w:rPr>
        <w:t xml:space="preserve">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w:t>
      </w:r>
      <w:r w:rsidRPr="00597B2F">
        <w:rPr>
          <w:rFonts w:ascii="Times New Roman" w:eastAsia="Times New Roman" w:hAnsi="Times New Roman"/>
          <w:sz w:val="30"/>
          <w:szCs w:val="30"/>
          <w:lang w:eastAsia="ru-RU"/>
        </w:rPr>
        <w:t>мастерства.</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3</w:t>
      </w:r>
    </w:p>
    <w:p w:rsidR="00210A92" w:rsidRPr="007C247B" w:rsidRDefault="00210A92" w:rsidP="00210A92">
      <w:pPr>
        <w:spacing w:after="0" w:line="240" w:lineRule="auto"/>
        <w:jc w:val="center"/>
        <w:rPr>
          <w:rFonts w:ascii="Times New Roman" w:eastAsia="Times New Roman" w:hAnsi="Times New Roman"/>
          <w:b/>
          <w:caps/>
          <w:sz w:val="26"/>
          <w:szCs w:val="26"/>
          <w:lang w:eastAsia="ru-RU"/>
        </w:rPr>
      </w:pPr>
      <w:r w:rsidRPr="007C247B">
        <w:rPr>
          <w:rFonts w:ascii="Times New Roman" w:eastAsia="Times New Roman" w:hAnsi="Times New Roman"/>
          <w:b/>
          <w:caps/>
          <w:sz w:val="26"/>
          <w:szCs w:val="26"/>
          <w:lang w:eastAsia="ru-RU"/>
        </w:rPr>
        <w:t xml:space="preserve">ПОРЯДОК ЗАКЛЮЧЕНИЯ, ИЗМЕНЕНИЯ И РАСТОРЖЕНИЯ </w:t>
      </w:r>
    </w:p>
    <w:p w:rsidR="00210A92" w:rsidRPr="007C247B" w:rsidRDefault="00210A92" w:rsidP="00210A92">
      <w:pPr>
        <w:spacing w:after="0" w:line="240" w:lineRule="auto"/>
        <w:jc w:val="center"/>
        <w:rPr>
          <w:rFonts w:ascii="Times New Roman" w:eastAsia="Times New Roman" w:hAnsi="Times New Roman"/>
          <w:b/>
          <w:caps/>
          <w:sz w:val="26"/>
          <w:szCs w:val="26"/>
          <w:lang w:eastAsia="ru-RU"/>
        </w:rPr>
      </w:pPr>
      <w:r w:rsidRPr="007C247B">
        <w:rPr>
          <w:rFonts w:ascii="Times New Roman" w:eastAsia="Times New Roman" w:hAnsi="Times New Roman"/>
          <w:b/>
          <w:caps/>
          <w:sz w:val="26"/>
          <w:szCs w:val="26"/>
          <w:lang w:eastAsia="ru-RU"/>
        </w:rPr>
        <w:t>ДОГОВОРА О ВЗАИМОДЕЙСТВИИ</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 xml:space="preserve">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 </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Договор о взаимодействии заключается: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r w:rsidRPr="00597B2F">
        <w:rPr>
          <w:rFonts w:ascii="Times New Roman" w:eastAsia="Times New Roman" w:hAnsi="Times New Roman"/>
          <w:sz w:val="30"/>
          <w:szCs w:val="30"/>
          <w:lang w:eastAsia="ru-RU"/>
        </w:rPr>
        <w:t>;</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между учреждением образования и организацией частной формы </w:t>
      </w:r>
      <w:r w:rsidRPr="007C247B">
        <w:rPr>
          <w:rFonts w:ascii="Times New Roman" w:eastAsia="Times New Roman" w:hAnsi="Times New Roman"/>
          <w:sz w:val="30"/>
          <w:szCs w:val="30"/>
          <w:lang w:eastAsia="ru-RU"/>
        </w:rPr>
        <w:t>собственности – по согласованию с их учредителями (уполномоченным ими органом или лицом).</w:t>
      </w:r>
    </w:p>
    <w:p w:rsidR="00210A92" w:rsidRPr="007C247B"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7C247B">
        <w:rPr>
          <w:rFonts w:ascii="Times New Roman" w:eastAsia="Times New Roman" w:hAnsi="Times New Roman"/>
          <w:sz w:val="30"/>
          <w:szCs w:val="30"/>
          <w:lang w:eastAsia="ru-RU"/>
        </w:rPr>
        <w:t xml:space="preserve">Договор о взаимодействии, как правило, заключается учреждением образования с </w:t>
      </w:r>
      <w:proofErr w:type="spellStart"/>
      <w:r w:rsidRPr="007C247B">
        <w:rPr>
          <w:rFonts w:ascii="Times New Roman" w:eastAsia="Times New Roman" w:hAnsi="Times New Roman"/>
          <w:sz w:val="30"/>
          <w:szCs w:val="30"/>
          <w:lang w:eastAsia="ru-RU"/>
        </w:rPr>
        <w:t>град</w:t>
      </w:r>
      <w:proofErr w:type="gramStart"/>
      <w:r w:rsidRPr="007C247B">
        <w:rPr>
          <w:rFonts w:ascii="Times New Roman" w:eastAsia="Times New Roman" w:hAnsi="Times New Roman"/>
          <w:sz w:val="30"/>
          <w:szCs w:val="30"/>
          <w:lang w:eastAsia="ru-RU"/>
        </w:rPr>
        <w:t>о</w:t>
      </w:r>
      <w:proofErr w:type="spellEnd"/>
      <w:r w:rsidRPr="007C247B">
        <w:rPr>
          <w:rFonts w:ascii="Times New Roman" w:eastAsia="Times New Roman" w:hAnsi="Times New Roman"/>
          <w:sz w:val="30"/>
          <w:szCs w:val="30"/>
          <w:lang w:eastAsia="ru-RU"/>
        </w:rPr>
        <w:t>-</w:t>
      </w:r>
      <w:proofErr w:type="gramEnd"/>
      <w:r w:rsidRPr="007C247B">
        <w:rPr>
          <w:rFonts w:ascii="Times New Roman" w:eastAsia="Times New Roman" w:hAnsi="Times New Roman"/>
          <w:sz w:val="30"/>
          <w:szCs w:val="30"/>
          <w:lang w:eastAsia="ru-RU"/>
        </w:rPr>
        <w:t xml:space="preserve"> и </w:t>
      </w:r>
      <w:proofErr w:type="spellStart"/>
      <w:r w:rsidRPr="007C247B">
        <w:rPr>
          <w:rFonts w:ascii="Times New Roman" w:eastAsia="Times New Roman" w:hAnsi="Times New Roman"/>
          <w:sz w:val="30"/>
          <w:szCs w:val="30"/>
          <w:lang w:eastAsia="ru-RU"/>
        </w:rPr>
        <w:t>валообразующими</w:t>
      </w:r>
      <w:proofErr w:type="spellEnd"/>
      <w:r w:rsidRPr="007C247B">
        <w:rPr>
          <w:rFonts w:ascii="Times New Roman" w:eastAsia="Times New Roman" w:hAnsi="Times New Roman"/>
          <w:sz w:val="30"/>
          <w:szCs w:val="30"/>
          <w:lang w:eastAsia="ru-RU"/>
        </w:rPr>
        <w:t xml:space="preserve">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w:t>
      </w:r>
      <w:bookmarkStart w:id="0" w:name="_GoBack"/>
      <w:bookmarkEnd w:id="0"/>
      <w:r w:rsidRPr="00597B2F">
        <w:rPr>
          <w:rFonts w:ascii="Times New Roman" w:eastAsia="Times New Roman" w:hAnsi="Times New Roman"/>
          <w:sz w:val="30"/>
          <w:szCs w:val="30"/>
          <w:lang w:eastAsia="ru-RU"/>
        </w:rPr>
        <w:t xml:space="preserve"> и отраслевых программ, на срок не менее </w:t>
      </w:r>
      <w:r w:rsidRPr="00597B2F">
        <w:rPr>
          <w:rFonts w:ascii="Times New Roman" w:eastAsia="Times New Roman" w:hAnsi="Times New Roman"/>
          <w:sz w:val="30"/>
          <w:szCs w:val="30"/>
          <w:lang w:eastAsia="ru-RU"/>
        </w:rPr>
        <w:lastRenderedPageBreak/>
        <w:t xml:space="preserve">пяти лет с представлением базовой организацией сведений о </w:t>
      </w:r>
      <w:r w:rsidRPr="00597B2F">
        <w:rPr>
          <w:rFonts w:ascii="Times New Roman" w:eastAsia="Times New Roman" w:hAnsi="Times New Roman"/>
          <w:spacing w:val="-4"/>
          <w:sz w:val="30"/>
          <w:szCs w:val="30"/>
          <w:lang w:eastAsia="ru-RU"/>
        </w:rPr>
        <w:t>дополнительной потребности в молодых специалистах, рабочих, служащих.</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Учреждение образования вправе заключать договоры о взаимодействии с несколькими организациями.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210A92" w:rsidRPr="00597B2F" w:rsidRDefault="00210A92" w:rsidP="00210A92">
      <w:pPr>
        <w:spacing w:after="0" w:line="240" w:lineRule="auto"/>
        <w:ind w:firstLine="709"/>
        <w:jc w:val="both"/>
        <w:rPr>
          <w:rFonts w:ascii="Times New Roman" w:eastAsia="Times New Roman" w:hAnsi="Times New Roman"/>
          <w:strike/>
          <w:spacing w:val="-4"/>
          <w:sz w:val="30"/>
          <w:szCs w:val="30"/>
          <w:lang w:eastAsia="ru-RU"/>
        </w:rPr>
      </w:pPr>
      <w:r w:rsidRPr="00597B2F">
        <w:rPr>
          <w:rFonts w:ascii="Times New Roman" w:eastAsia="Times New Roman" w:hAnsi="Times New Roman"/>
          <w:spacing w:val="-4"/>
          <w:sz w:val="30"/>
          <w:szCs w:val="30"/>
          <w:lang w:eastAsia="ru-RU"/>
        </w:rP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11. Основанием для досрочного расторжения договора о взаимодействии является неисполнение или ненадлежащее исполнение обязатель</w:t>
      </w:r>
      <w:proofErr w:type="gramStart"/>
      <w:r w:rsidRPr="00597B2F">
        <w:rPr>
          <w:rFonts w:ascii="Times New Roman" w:eastAsia="Times New Roman" w:hAnsi="Times New Roman"/>
          <w:sz w:val="30"/>
          <w:szCs w:val="30"/>
          <w:lang w:eastAsia="ru-RU"/>
        </w:rPr>
        <w:t>ств ст</w:t>
      </w:r>
      <w:proofErr w:type="gramEnd"/>
      <w:r w:rsidRPr="00597B2F">
        <w:rPr>
          <w:rFonts w:ascii="Times New Roman" w:eastAsia="Times New Roman" w:hAnsi="Times New Roman"/>
          <w:sz w:val="30"/>
          <w:szCs w:val="30"/>
          <w:lang w:eastAsia="ru-RU"/>
        </w:rPr>
        <w:t>оронами.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12. Сторона, инициирующая расторжение договора о взаимодействии, обязана письменно уведомить об этом другую сторону не </w:t>
      </w:r>
      <w:proofErr w:type="gramStart"/>
      <w:r w:rsidRPr="00597B2F">
        <w:rPr>
          <w:rFonts w:ascii="Times New Roman" w:eastAsia="Times New Roman" w:hAnsi="Times New Roman"/>
          <w:sz w:val="30"/>
          <w:szCs w:val="30"/>
          <w:lang w:eastAsia="ru-RU"/>
        </w:rPr>
        <w:t>позднее</w:t>
      </w:r>
      <w:proofErr w:type="gramEnd"/>
      <w:r w:rsidRPr="00597B2F">
        <w:rPr>
          <w:rFonts w:ascii="Times New Roman" w:eastAsia="Times New Roman" w:hAnsi="Times New Roman"/>
          <w:sz w:val="30"/>
          <w:szCs w:val="30"/>
          <w:lang w:eastAsia="ru-RU"/>
        </w:rPr>
        <w:t xml:space="preserve"> чем за три месяца до окончания срока действия договора о взаимодействии с указанием причин.</w:t>
      </w:r>
    </w:p>
    <w:p w:rsidR="00210A92" w:rsidRDefault="00210A92" w:rsidP="00210A92">
      <w:pPr>
        <w:spacing w:after="0" w:line="240" w:lineRule="auto"/>
        <w:ind w:firstLine="709"/>
        <w:jc w:val="both"/>
        <w:rPr>
          <w:rFonts w:ascii="Times New Roman" w:eastAsia="Times New Roman" w:hAnsi="Times New Roman"/>
          <w:spacing w:val="-4"/>
          <w:sz w:val="30"/>
          <w:szCs w:val="30"/>
          <w:lang w:eastAsia="ru-RU"/>
        </w:rPr>
        <w:sectPr w:rsidR="00210A92" w:rsidSect="00E504DB">
          <w:pgSz w:w="11906" w:h="16838"/>
          <w:pgMar w:top="1134" w:right="567" w:bottom="1134" w:left="1701" w:header="709" w:footer="709" w:gutter="0"/>
          <w:pgNumType w:start="1"/>
          <w:cols w:space="708"/>
          <w:titlePg/>
          <w:docGrid w:linePitch="360"/>
        </w:sectPr>
      </w:pPr>
      <w:r w:rsidRPr="00597B2F">
        <w:rPr>
          <w:rFonts w:ascii="Times New Roman" w:eastAsia="Times New Roman" w:hAnsi="Times New Roman"/>
          <w:sz w:val="30"/>
          <w:szCs w:val="30"/>
          <w:lang w:eastAsia="ru-RU"/>
        </w:rPr>
        <w:t xml:space="preserve">13. Договор о взаимодействии считается расторгнутым по соглашению сторон, если ни одна из них в течение месяца со дня получения </w:t>
      </w:r>
      <w:r w:rsidRPr="00597B2F">
        <w:rPr>
          <w:rFonts w:ascii="Times New Roman" w:eastAsia="Times New Roman" w:hAnsi="Times New Roman"/>
          <w:spacing w:val="-4"/>
          <w:sz w:val="30"/>
          <w:szCs w:val="30"/>
          <w:lang w:eastAsia="ru-RU"/>
        </w:rPr>
        <w:t>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210A92" w:rsidRPr="00825CA1" w:rsidRDefault="00210A92" w:rsidP="00210A92">
      <w:pPr>
        <w:spacing w:after="120" w:line="280" w:lineRule="exact"/>
        <w:ind w:left="6804"/>
        <w:rPr>
          <w:rFonts w:ascii="Times New Roman" w:hAnsi="Times New Roman"/>
          <w:sz w:val="30"/>
          <w:szCs w:val="30"/>
        </w:rPr>
      </w:pPr>
      <w:r w:rsidRPr="00825CA1">
        <w:rPr>
          <w:rFonts w:ascii="Times New Roman" w:hAnsi="Times New Roman"/>
          <w:sz w:val="30"/>
          <w:szCs w:val="30"/>
        </w:rPr>
        <w:lastRenderedPageBreak/>
        <w:t>УТВЕРЖДЕНО</w:t>
      </w:r>
    </w:p>
    <w:p w:rsidR="00210A92" w:rsidRPr="00825CA1" w:rsidRDefault="00210A92" w:rsidP="00210A92">
      <w:pPr>
        <w:spacing w:after="0" w:line="280" w:lineRule="exact"/>
        <w:ind w:left="6804"/>
        <w:rPr>
          <w:rFonts w:ascii="Times New Roman" w:hAnsi="Times New Roman"/>
          <w:sz w:val="30"/>
          <w:szCs w:val="30"/>
        </w:rPr>
      </w:pPr>
      <w:r w:rsidRPr="00825CA1">
        <w:rPr>
          <w:rFonts w:ascii="Times New Roman" w:hAnsi="Times New Roman"/>
          <w:sz w:val="30"/>
          <w:szCs w:val="30"/>
        </w:rPr>
        <w:t>Постановление Совета Министров Республики Беларусь</w:t>
      </w:r>
    </w:p>
    <w:p w:rsidR="00210A92" w:rsidRPr="00825CA1" w:rsidRDefault="00210A92" w:rsidP="00210A92">
      <w:pPr>
        <w:spacing w:after="0" w:line="280" w:lineRule="exact"/>
        <w:ind w:left="6804"/>
        <w:rPr>
          <w:rFonts w:ascii="Times New Roman" w:hAnsi="Times New Roman"/>
          <w:sz w:val="30"/>
          <w:szCs w:val="30"/>
        </w:rPr>
      </w:pPr>
      <w:r w:rsidRPr="003B7CA1">
        <w:rPr>
          <w:rFonts w:ascii="Times New Roman" w:hAnsi="Times New Roman"/>
          <w:sz w:val="30"/>
          <w:szCs w:val="30"/>
        </w:rPr>
        <w:t>31.08.2022   № 572</w:t>
      </w:r>
    </w:p>
    <w:p w:rsidR="00210A92" w:rsidRPr="00825CA1" w:rsidRDefault="00210A92" w:rsidP="00210A92">
      <w:pPr>
        <w:spacing w:before="240" w:after="120" w:line="280" w:lineRule="exact"/>
        <w:ind w:right="3119"/>
        <w:jc w:val="both"/>
        <w:rPr>
          <w:rFonts w:ascii="Times New Roman" w:eastAsia="Times New Roman" w:hAnsi="Times New Roman"/>
          <w:bCs/>
          <w:sz w:val="30"/>
          <w:szCs w:val="30"/>
          <w:lang w:eastAsia="ru-RU"/>
        </w:rPr>
      </w:pPr>
      <w:r w:rsidRPr="00825CA1">
        <w:rPr>
          <w:rFonts w:ascii="Times New Roman" w:eastAsia="Times New Roman" w:hAnsi="Times New Roman"/>
          <w:bCs/>
          <w:sz w:val="30"/>
          <w:szCs w:val="30"/>
          <w:lang w:eastAsia="ru-RU"/>
        </w:rPr>
        <w:t>ПОЛОЖЕНИЕ</w:t>
      </w:r>
    </w:p>
    <w:p w:rsidR="00210A92" w:rsidRPr="00825CA1" w:rsidRDefault="00210A92" w:rsidP="00210A92">
      <w:pPr>
        <w:spacing w:before="120" w:after="120" w:line="280" w:lineRule="exact"/>
        <w:ind w:right="3119"/>
        <w:jc w:val="both"/>
        <w:rPr>
          <w:rFonts w:ascii="Times New Roman" w:eastAsia="Times New Roman" w:hAnsi="Times New Roman"/>
          <w:bCs/>
          <w:sz w:val="30"/>
          <w:szCs w:val="30"/>
          <w:lang w:eastAsia="ru-RU"/>
        </w:rPr>
      </w:pPr>
      <w:r w:rsidRPr="00825CA1">
        <w:rPr>
          <w:rFonts w:ascii="Times New Roman" w:eastAsia="Times New Roman" w:hAnsi="Times New Roman"/>
          <w:bCs/>
          <w:sz w:val="30"/>
          <w:szCs w:val="30"/>
          <w:lang w:eastAsia="ru-RU"/>
        </w:rPr>
        <w:t xml:space="preserve">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w:t>
      </w:r>
      <w:r w:rsidRPr="00825CA1">
        <w:rPr>
          <w:rFonts w:ascii="Times New Roman" w:eastAsia="Times New Roman" w:hAnsi="Times New Roman"/>
          <w:bCs/>
          <w:spacing w:val="-8"/>
          <w:sz w:val="30"/>
          <w:szCs w:val="30"/>
          <w:lang w:eastAsia="ru-RU"/>
        </w:rPr>
        <w:t>получения профессионально-технического, среднего</w:t>
      </w:r>
      <w:r w:rsidRPr="00825CA1">
        <w:rPr>
          <w:rFonts w:ascii="Times New Roman" w:eastAsia="Times New Roman" w:hAnsi="Times New Roman"/>
          <w:bCs/>
          <w:sz w:val="30"/>
          <w:szCs w:val="30"/>
          <w:lang w:eastAsia="ru-RU"/>
        </w:rPr>
        <w:t xml:space="preserve"> специального, высшего образования за счет средств республиканского и (или) местных бюджетов</w:t>
      </w:r>
    </w:p>
    <w:p w:rsidR="00210A92" w:rsidRPr="00825CA1" w:rsidRDefault="00210A92" w:rsidP="00210A92">
      <w:pPr>
        <w:spacing w:after="0" w:line="280" w:lineRule="exact"/>
        <w:jc w:val="both"/>
        <w:rPr>
          <w:rFonts w:ascii="Times New Roman" w:hAnsi="Times New Roman"/>
          <w:sz w:val="30"/>
          <w:szCs w:val="30"/>
        </w:rPr>
      </w:pP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 Настоящим Положением определяется порядок:</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proofErr w:type="gramStart"/>
      <w:r w:rsidRPr="00825CA1">
        <w:rPr>
          <w:rFonts w:ascii="Times New Roman" w:eastAsia="Times New Roman" w:hAnsi="Times New Roman"/>
          <w:spacing w:val="-4"/>
          <w:sz w:val="30"/>
          <w:szCs w:val="30"/>
          <w:lang w:eastAsia="ru-RU"/>
        </w:rP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w:t>
      </w:r>
      <w:proofErr w:type="gramEnd"/>
      <w:r w:rsidRPr="00825CA1">
        <w:rPr>
          <w:rFonts w:ascii="Times New Roman" w:eastAsia="Times New Roman" w:hAnsi="Times New Roman"/>
          <w:spacing w:val="-4"/>
          <w:sz w:val="30"/>
          <w:szCs w:val="30"/>
          <w:lang w:eastAsia="ru-RU"/>
        </w:rPr>
        <w:t>, если не указано иное, – заказ);</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proofErr w:type="gramStart"/>
      <w:r w:rsidRPr="00825CA1">
        <w:rPr>
          <w:rFonts w:ascii="Times New Roman" w:eastAsia="Times New Roman" w:hAnsi="Times New Roman"/>
          <w:spacing w:val="-4"/>
          <w:sz w:val="30"/>
          <w:szCs w:val="30"/>
          <w:lang w:eastAsia="ru-RU"/>
        </w:rP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roofErr w:type="gramEnd"/>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2. Основными задачами прогнозирования дополнительных потребностей для формирования заказа являются: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определение дополнительной потребности;</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210A92" w:rsidRPr="00825CA1" w:rsidRDefault="00210A92" w:rsidP="00210A92">
      <w:pPr>
        <w:spacing w:after="0" w:line="240" w:lineRule="exact"/>
        <w:jc w:val="both"/>
        <w:rPr>
          <w:rFonts w:ascii="Times New Roman" w:hAnsi="Times New Roman"/>
          <w:color w:val="000000" w:themeColor="text1"/>
          <w:sz w:val="24"/>
          <w:szCs w:val="24"/>
        </w:rPr>
      </w:pPr>
    </w:p>
    <w:p w:rsidR="00210A92" w:rsidRPr="00825CA1" w:rsidRDefault="00210A92" w:rsidP="00210A92">
      <w:pPr>
        <w:spacing w:after="0" w:line="240" w:lineRule="exact"/>
        <w:jc w:val="both"/>
        <w:rPr>
          <w:rFonts w:ascii="Times New Roman" w:hAnsi="Times New Roman"/>
          <w:color w:val="000000" w:themeColor="text1"/>
          <w:sz w:val="24"/>
          <w:szCs w:val="24"/>
        </w:rPr>
      </w:pPr>
      <w:r w:rsidRPr="00825CA1">
        <w:rPr>
          <w:rFonts w:ascii="Times New Roman" w:hAnsi="Times New Roman"/>
          <w:color w:val="000000" w:themeColor="text1"/>
          <w:sz w:val="24"/>
          <w:szCs w:val="24"/>
        </w:rPr>
        <w:t>–––––––––––––––––––––</w:t>
      </w:r>
    </w:p>
    <w:p w:rsidR="00210A92" w:rsidRPr="00825CA1" w:rsidRDefault="00210A92" w:rsidP="00210A92">
      <w:pPr>
        <w:spacing w:after="0" w:line="240" w:lineRule="exact"/>
        <w:ind w:firstLine="709"/>
        <w:jc w:val="both"/>
        <w:rPr>
          <w:sz w:val="24"/>
          <w:szCs w:val="24"/>
        </w:rPr>
      </w:pPr>
      <w:r w:rsidRPr="00825CA1">
        <w:rPr>
          <w:rFonts w:ascii="Times New Roman" w:hAnsi="Times New Roman"/>
          <w:color w:val="000000" w:themeColor="text1"/>
          <w:sz w:val="24"/>
          <w:szCs w:val="24"/>
        </w:rPr>
        <w:lastRenderedPageBreak/>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эффективное использование молодых специалистов, рабочих, служащих.</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8"/>
          <w:sz w:val="30"/>
          <w:szCs w:val="30"/>
          <w:lang w:eastAsia="ru-RU"/>
        </w:rPr>
        <w:t xml:space="preserve">Дополнительная потребность </w:t>
      </w:r>
      <w:r w:rsidRPr="00825CA1">
        <w:rPr>
          <w:rFonts w:ascii="Times New Roman" w:eastAsia="Times New Roman" w:hAnsi="Times New Roman"/>
          <w:spacing w:val="-4"/>
          <w:sz w:val="30"/>
          <w:szCs w:val="30"/>
          <w:lang w:eastAsia="ru-RU"/>
        </w:rPr>
        <w:t>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4. </w:t>
      </w:r>
      <w:proofErr w:type="gramStart"/>
      <w:r w:rsidRPr="00825CA1">
        <w:rPr>
          <w:rFonts w:ascii="Times New Roman" w:eastAsia="Times New Roman" w:hAnsi="Times New Roman"/>
          <w:spacing w:val="-4"/>
          <w:sz w:val="30"/>
          <w:szCs w:val="30"/>
          <w:lang w:eastAsia="ru-RU"/>
        </w:rPr>
        <w:t>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roofErr w:type="gramEnd"/>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5. Заказ формируется по специальностям, квалификациям, включенным </w:t>
      </w:r>
      <w:proofErr w:type="gramStart"/>
      <w:r w:rsidRPr="00825CA1">
        <w:rPr>
          <w:rFonts w:ascii="Times New Roman" w:eastAsia="Times New Roman" w:hAnsi="Times New Roman"/>
          <w:sz w:val="30"/>
          <w:szCs w:val="30"/>
          <w:lang w:eastAsia="ru-RU"/>
        </w:rPr>
        <w:t>в</w:t>
      </w:r>
      <w:proofErr w:type="gramEnd"/>
      <w:r w:rsidRPr="00825CA1">
        <w:rPr>
          <w:rFonts w:ascii="Times New Roman" w:eastAsia="Times New Roman" w:hAnsi="Times New Roman"/>
          <w:sz w:val="30"/>
          <w:szCs w:val="30"/>
          <w:lang w:eastAsia="ru-RU"/>
        </w:rPr>
        <w:t xml:space="preserve"> </w:t>
      </w:r>
      <w:proofErr w:type="gramStart"/>
      <w:r w:rsidRPr="00825CA1">
        <w:rPr>
          <w:rFonts w:ascii="Times New Roman" w:eastAsia="Times New Roman" w:hAnsi="Times New Roman"/>
          <w:sz w:val="30"/>
          <w:szCs w:val="30"/>
          <w:lang w:eastAsia="ru-RU"/>
        </w:rPr>
        <w:t>Общегосударственный</w:t>
      </w:r>
      <w:proofErr w:type="gramEnd"/>
      <w:r w:rsidRPr="00825CA1">
        <w:rPr>
          <w:rFonts w:ascii="Times New Roman" w:eastAsia="Times New Roman" w:hAnsi="Times New Roman"/>
          <w:sz w:val="30"/>
          <w:szCs w:val="30"/>
          <w:lang w:eastAsia="ru-RU"/>
        </w:rPr>
        <w:t xml:space="preserve"> классификатор Республики Беларусь ОКРБ 011-2022 ”Специальности и квалификации“.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 xml:space="preserve">Государственные органы, организации при необходимости вносят в </w:t>
      </w:r>
      <w:r w:rsidRPr="00825CA1">
        <w:rPr>
          <w:rFonts w:ascii="Times New Roman" w:eastAsia="Times New Roman" w:hAnsi="Times New Roman"/>
          <w:spacing w:val="-8"/>
          <w:sz w:val="30"/>
          <w:szCs w:val="30"/>
          <w:lang w:eastAsia="ru-RU"/>
        </w:rPr>
        <w:t xml:space="preserve">Министерство образования предложения о включении </w:t>
      </w:r>
      <w:proofErr w:type="gramStart"/>
      <w:r w:rsidRPr="00825CA1">
        <w:rPr>
          <w:rFonts w:ascii="Times New Roman" w:eastAsia="Times New Roman" w:hAnsi="Times New Roman"/>
          <w:spacing w:val="-8"/>
          <w:sz w:val="30"/>
          <w:szCs w:val="30"/>
          <w:lang w:eastAsia="ru-RU"/>
        </w:rPr>
        <w:t>в</w:t>
      </w:r>
      <w:proofErr w:type="gramEnd"/>
      <w:r w:rsidRPr="00825CA1">
        <w:rPr>
          <w:rFonts w:ascii="Times New Roman" w:eastAsia="Times New Roman" w:hAnsi="Times New Roman"/>
          <w:spacing w:val="-8"/>
          <w:sz w:val="30"/>
          <w:szCs w:val="30"/>
          <w:lang w:eastAsia="ru-RU"/>
        </w:rPr>
        <w:t xml:space="preserve"> </w:t>
      </w:r>
      <w:proofErr w:type="gramStart"/>
      <w:r w:rsidRPr="00825CA1">
        <w:rPr>
          <w:rFonts w:ascii="Times New Roman" w:eastAsia="Times New Roman" w:hAnsi="Times New Roman"/>
          <w:spacing w:val="-8"/>
          <w:sz w:val="30"/>
          <w:szCs w:val="30"/>
          <w:lang w:eastAsia="ru-RU"/>
        </w:rPr>
        <w:t>Общегосударственный</w:t>
      </w:r>
      <w:proofErr w:type="gramEnd"/>
      <w:r w:rsidRPr="00825CA1">
        <w:rPr>
          <w:rFonts w:ascii="Times New Roman" w:eastAsia="Times New Roman" w:hAnsi="Times New Roman"/>
          <w:spacing w:val="-4"/>
          <w:sz w:val="30"/>
          <w:szCs w:val="30"/>
          <w:lang w:eastAsia="ru-RU"/>
        </w:rPr>
        <w:t xml:space="preserve"> классификатор Республики Беларусь ОКРБ 011-</w:t>
      </w:r>
      <w:r w:rsidRPr="00825CA1">
        <w:rPr>
          <w:rFonts w:ascii="Times New Roman" w:eastAsia="Times New Roman" w:hAnsi="Times New Roman"/>
          <w:spacing w:val="-4"/>
          <w:sz w:val="30"/>
          <w:szCs w:val="30"/>
          <w:lang w:eastAsia="ru-RU"/>
        </w:rPr>
        <w:lastRenderedPageBreak/>
        <w:t>2022 ”Специальности и квалификации“ новых и (или) аннулировании невостребованных специальностей, квалификаций.</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6. Прогнозирование дополнительных потребностей и формирование заказа осуществляются с использованием автоматизированной информационной системы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рабочих и служащих с профессионально-техническим образованием, специалистов с углубленным высшим образованием – на пятилетний период.</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9. </w:t>
      </w:r>
      <w:proofErr w:type="gramStart"/>
      <w:r w:rsidRPr="00825CA1">
        <w:rPr>
          <w:rFonts w:ascii="Times New Roman" w:eastAsia="Times New Roman" w:hAnsi="Times New Roman"/>
          <w:sz w:val="30"/>
          <w:szCs w:val="30"/>
          <w:lang w:eastAsia="ru-RU"/>
        </w:rPr>
        <w:t>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w:t>
      </w:r>
      <w:proofErr w:type="gramEnd"/>
      <w:r w:rsidRPr="00825CA1">
        <w:rPr>
          <w:rFonts w:ascii="Times New Roman" w:eastAsia="Times New Roman" w:hAnsi="Times New Roman"/>
          <w:sz w:val="30"/>
          <w:szCs w:val="30"/>
          <w:lang w:eastAsia="ru-RU"/>
        </w:rPr>
        <w:t xml:space="preserve"> согласно приложению 1.</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proofErr w:type="gramStart"/>
      <w:r w:rsidRPr="00825CA1">
        <w:rPr>
          <w:rFonts w:ascii="Times New Roman" w:eastAsia="Times New Roman" w:hAnsi="Times New Roman"/>
          <w:sz w:val="30"/>
          <w:szCs w:val="30"/>
          <w:lang w:eastAsia="ru-RU"/>
        </w:rPr>
        <w:t xml:space="preserve">Организации с долей собственности государства в их уставных фондах, акции (доли в уставных фондах) которых не переданы в </w:t>
      </w:r>
      <w:r w:rsidRPr="00825CA1">
        <w:rPr>
          <w:rFonts w:ascii="Times New Roman" w:eastAsia="Times New Roman" w:hAnsi="Times New Roman"/>
          <w:sz w:val="30"/>
          <w:szCs w:val="30"/>
          <w:lang w:eastAsia="ru-RU"/>
        </w:rPr>
        <w:lastRenderedPageBreak/>
        <w:t>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w:t>
      </w:r>
      <w:proofErr w:type="gramEnd"/>
      <w:r w:rsidRPr="00825CA1">
        <w:rPr>
          <w:rFonts w:ascii="Times New Roman" w:eastAsia="Times New Roman" w:hAnsi="Times New Roman"/>
          <w:sz w:val="30"/>
          <w:szCs w:val="30"/>
          <w:lang w:eastAsia="ru-RU"/>
        </w:rPr>
        <w:t xml:space="preserve">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10. Сведения, формируемые в автоматизированной системе, при необходимости </w:t>
      </w:r>
      <w:r>
        <w:rPr>
          <w:rFonts w:ascii="Times New Roman" w:eastAsia="Times New Roman" w:hAnsi="Times New Roman"/>
          <w:sz w:val="30"/>
          <w:szCs w:val="30"/>
          <w:lang w:eastAsia="ru-RU"/>
        </w:rPr>
        <w:t>актуализируются</w:t>
      </w:r>
      <w:r w:rsidRPr="00825CA1">
        <w:rPr>
          <w:rFonts w:ascii="Times New Roman" w:eastAsia="Times New Roman" w:hAnsi="Times New Roman"/>
          <w:sz w:val="30"/>
          <w:szCs w:val="30"/>
          <w:lang w:eastAsia="ru-RU"/>
        </w:rPr>
        <w:t xml:space="preserve"> государственными органами с учетом перспектив развития отраслей экономики и используются при разработке программ кадрового обеспечения.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11. Государственные органы на основе сведений с использованием автоматизированной системы формируют заказ </w:t>
      </w:r>
      <w:r>
        <w:rPr>
          <w:rFonts w:ascii="Times New Roman" w:eastAsia="Times New Roman" w:hAnsi="Times New Roman"/>
          <w:sz w:val="30"/>
          <w:szCs w:val="30"/>
          <w:lang w:eastAsia="ru-RU"/>
        </w:rPr>
        <w:t>на подготовку</w:t>
      </w:r>
      <w:r w:rsidRPr="00825CA1">
        <w:rPr>
          <w:rFonts w:ascii="Times New Roman" w:eastAsia="Times New Roman" w:hAnsi="Times New Roman"/>
          <w:sz w:val="30"/>
          <w:szCs w:val="30"/>
          <w:lang w:eastAsia="ru-RU"/>
        </w:rPr>
        <w:t>:</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pacing w:val="-4"/>
          <w:sz w:val="30"/>
          <w:szCs w:val="30"/>
          <w:lang w:eastAsia="ru-RU"/>
        </w:rPr>
        <w:t>рабочих и служащих с профессионально-техническим образованием –</w:t>
      </w:r>
      <w:r w:rsidRPr="00825CA1">
        <w:rPr>
          <w:rFonts w:ascii="Times New Roman" w:eastAsia="Times New Roman" w:hAnsi="Times New Roman"/>
          <w:sz w:val="30"/>
          <w:szCs w:val="30"/>
          <w:lang w:eastAsia="ru-RU"/>
        </w:rPr>
        <w:t xml:space="preserve"> на пятилетний период по форме согласно приложению 3;</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молодых специалистов с углубленным высшим образованием – на пятилетний период по форме согласно приложению 4.</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w:t>
      </w:r>
      <w:r w:rsidRPr="00825CA1">
        <w:rPr>
          <w:rFonts w:ascii="Times New Roman" w:eastAsia="Times New Roman" w:hAnsi="Times New Roman"/>
          <w:i/>
          <w:sz w:val="30"/>
          <w:szCs w:val="30"/>
          <w:lang w:eastAsia="ru-RU"/>
        </w:rPr>
        <w:t xml:space="preserve"> </w:t>
      </w:r>
      <w:r w:rsidRPr="00825CA1">
        <w:rPr>
          <w:rFonts w:ascii="Times New Roman" w:eastAsia="Times New Roman" w:hAnsi="Times New Roman"/>
          <w:sz w:val="30"/>
          <w:szCs w:val="30"/>
          <w:lang w:eastAsia="ru-RU"/>
        </w:rPr>
        <w:t>Министерство образования информирует государственные органы о поступившем заказе по их письменным запросам.</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proofErr w:type="gramStart"/>
      <w:r w:rsidRPr="00825CA1">
        <w:rPr>
          <w:rFonts w:ascii="Times New Roman" w:eastAsia="Times New Roman" w:hAnsi="Times New Roman"/>
          <w:sz w:val="30"/>
          <w:szCs w:val="30"/>
          <w:lang w:eastAsia="ru-RU"/>
        </w:rP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w:t>
      </w:r>
      <w:proofErr w:type="gramEnd"/>
      <w:r w:rsidRPr="00825CA1">
        <w:rPr>
          <w:rFonts w:ascii="Times New Roman" w:eastAsia="Times New Roman" w:hAnsi="Times New Roman"/>
          <w:sz w:val="30"/>
          <w:szCs w:val="30"/>
          <w:lang w:eastAsia="ru-RU"/>
        </w:rPr>
        <w:t>, таможенных органов, органов финансовых расследований Комитета государственного контроля.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lastRenderedPageBreak/>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14. </w:t>
      </w:r>
      <w:proofErr w:type="gramStart"/>
      <w:r w:rsidRPr="00825CA1">
        <w:rPr>
          <w:rFonts w:ascii="Times New Roman" w:eastAsia="Times New Roman" w:hAnsi="Times New Roman"/>
          <w:sz w:val="30"/>
          <w:szCs w:val="30"/>
          <w:lang w:eastAsia="ru-RU"/>
        </w:rPr>
        <w:t xml:space="preserve">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w:t>
      </w:r>
      <w:r w:rsidRPr="00825CA1">
        <w:rPr>
          <w:rFonts w:ascii="Times New Roman" w:eastAsia="Times New Roman" w:hAnsi="Times New Roman"/>
          <w:bCs/>
          <w:sz w:val="30"/>
          <w:szCs w:val="30"/>
          <w:lang w:eastAsia="ru-RU"/>
        </w:rPr>
        <w:t>по примерной форме согласно приложению 1 к постановлению, утвердившему</w:t>
      </w:r>
      <w:r w:rsidRPr="00825CA1">
        <w:rPr>
          <w:rFonts w:ascii="Times New Roman" w:eastAsia="Times New Roman" w:hAnsi="Times New Roman"/>
          <w:sz w:val="30"/>
          <w:szCs w:val="30"/>
          <w:lang w:eastAsia="ru-RU"/>
        </w:rPr>
        <w:t xml:space="preserve"> настоящее Положение, или </w:t>
      </w:r>
      <w:r w:rsidRPr="00825CA1">
        <w:rPr>
          <w:rFonts w:ascii="Times New Roman" w:eastAsia="Times New Roman" w:hAnsi="Times New Roman"/>
          <w:bCs/>
          <w:sz w:val="30"/>
          <w:szCs w:val="30"/>
          <w:lang w:eastAsia="ru-RU"/>
        </w:rPr>
        <w:t>направляют</w:t>
      </w:r>
      <w:r w:rsidRPr="00825CA1">
        <w:rPr>
          <w:rFonts w:ascii="Times New Roman" w:eastAsia="Times New Roman" w:hAnsi="Times New Roman"/>
          <w:b/>
          <w:color w:val="FF0000"/>
          <w:sz w:val="30"/>
          <w:szCs w:val="30"/>
          <w:lang w:eastAsia="ru-RU"/>
        </w:rPr>
        <w:t xml:space="preserve"> </w:t>
      </w:r>
      <w:r w:rsidRPr="00825CA1">
        <w:rPr>
          <w:rFonts w:ascii="Times New Roman" w:eastAsia="Times New Roman" w:hAnsi="Times New Roman"/>
          <w:sz w:val="30"/>
          <w:szCs w:val="30"/>
          <w:lang w:eastAsia="ru-RU"/>
        </w:rPr>
        <w:t xml:space="preserve">в учреждения образования заявки на подготовку специалистов, рабочих, служащих (далее – заявки на подготовку) по форме </w:t>
      </w:r>
      <w:r w:rsidRPr="00825CA1">
        <w:rPr>
          <w:rFonts w:ascii="Times New Roman" w:eastAsia="Times New Roman" w:hAnsi="Times New Roman"/>
          <w:bCs/>
          <w:sz w:val="30"/>
          <w:szCs w:val="30"/>
          <w:lang w:eastAsia="ru-RU"/>
        </w:rPr>
        <w:t>согласно приложению 2</w:t>
      </w:r>
      <w:proofErr w:type="gramEnd"/>
      <w:r w:rsidRPr="00825CA1">
        <w:rPr>
          <w:rFonts w:ascii="Times New Roman" w:eastAsia="Times New Roman" w:hAnsi="Times New Roman"/>
          <w:bCs/>
          <w:sz w:val="30"/>
          <w:szCs w:val="30"/>
          <w:lang w:eastAsia="ru-RU"/>
        </w:rPr>
        <w:t xml:space="preserve"> к постановлению, утвердившему</w:t>
      </w:r>
      <w:r w:rsidRPr="00825CA1">
        <w:rPr>
          <w:rFonts w:ascii="Times New Roman" w:eastAsia="Times New Roman" w:hAnsi="Times New Roman"/>
          <w:sz w:val="30"/>
          <w:szCs w:val="30"/>
          <w:lang w:eastAsia="ru-RU"/>
        </w:rPr>
        <w:t xml:space="preserve"> настоящее Положение. </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Организации – заказчики кадров, </w:t>
      </w:r>
      <w:proofErr w:type="gramStart"/>
      <w:r w:rsidRPr="00825CA1">
        <w:rPr>
          <w:rFonts w:ascii="Times New Roman" w:eastAsia="Times New Roman" w:hAnsi="Times New Roman"/>
          <w:sz w:val="30"/>
          <w:szCs w:val="30"/>
          <w:lang w:eastAsia="ru-RU"/>
        </w:rPr>
        <w:t>заявки</w:t>
      </w:r>
      <w:proofErr w:type="gramEnd"/>
      <w:r w:rsidRPr="00825CA1">
        <w:rPr>
          <w:rFonts w:ascii="Times New Roman" w:eastAsia="Times New Roman" w:hAnsi="Times New Roman"/>
          <w:sz w:val="30"/>
          <w:szCs w:val="30"/>
          <w:lang w:eastAsia="ru-RU"/>
        </w:rPr>
        <w:t xml:space="preserve"> на подготовку которых согласованы с руководителями учреждений образования,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15. </w:t>
      </w:r>
      <w:proofErr w:type="gramStart"/>
      <w:r w:rsidRPr="00825CA1">
        <w:rPr>
          <w:rFonts w:ascii="Times New Roman" w:eastAsia="Times New Roman" w:hAnsi="Times New Roman"/>
          <w:sz w:val="30"/>
          <w:szCs w:val="30"/>
          <w:lang w:eastAsia="ru-RU"/>
        </w:rPr>
        <w:t>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w:t>
      </w:r>
      <w:proofErr w:type="gramEnd"/>
      <w:r w:rsidRPr="00825CA1">
        <w:rPr>
          <w:rFonts w:ascii="Times New Roman" w:eastAsia="Times New Roman" w:hAnsi="Times New Roman"/>
          <w:sz w:val="30"/>
          <w:szCs w:val="30"/>
          <w:lang w:eastAsia="ru-RU"/>
        </w:rPr>
        <w:t xml:space="preserve">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210A92" w:rsidRDefault="00210A92" w:rsidP="00210A92">
      <w:pPr>
        <w:spacing w:after="0" w:line="240" w:lineRule="auto"/>
        <w:ind w:firstLine="709"/>
        <w:jc w:val="both"/>
        <w:rPr>
          <w:rFonts w:ascii="Times New Roman" w:eastAsia="Times New Roman" w:hAnsi="Times New Roman"/>
          <w:sz w:val="30"/>
          <w:szCs w:val="30"/>
          <w:lang w:eastAsia="ru-RU"/>
        </w:rPr>
      </w:pPr>
      <w:proofErr w:type="gramStart"/>
      <w:r w:rsidRPr="00825CA1">
        <w:rPr>
          <w:rFonts w:ascii="Times New Roman" w:eastAsia="Times New Roman" w:hAnsi="Times New Roman"/>
          <w:sz w:val="30"/>
          <w:szCs w:val="30"/>
          <w:lang w:eastAsia="ru-RU"/>
        </w:rPr>
        <w:t xml:space="preserve">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w:t>
      </w:r>
      <w:r w:rsidRPr="00825CA1">
        <w:rPr>
          <w:rFonts w:ascii="Times New Roman" w:eastAsia="Times New Roman" w:hAnsi="Times New Roman"/>
          <w:sz w:val="30"/>
          <w:szCs w:val="30"/>
          <w:lang w:eastAsia="ru-RU"/>
        </w:rPr>
        <w:lastRenderedPageBreak/>
        <w:t>Республики Беларусь, а также организации частной формы собственности представляют  сведения,  указанные в части  первой  настоящего пункта,  в</w:t>
      </w:r>
      <w:r>
        <w:rPr>
          <w:rFonts w:ascii="Times New Roman" w:eastAsia="Times New Roman" w:hAnsi="Times New Roman"/>
          <w:sz w:val="30"/>
          <w:szCs w:val="30"/>
          <w:lang w:eastAsia="ru-RU"/>
        </w:rPr>
        <w:t xml:space="preserve"> </w:t>
      </w:r>
      <w:r w:rsidRPr="00825CA1">
        <w:rPr>
          <w:rFonts w:ascii="Times New Roman" w:eastAsia="Times New Roman" w:hAnsi="Times New Roman"/>
          <w:sz w:val="30"/>
          <w:szCs w:val="30"/>
          <w:lang w:eastAsia="ru-RU"/>
        </w:rPr>
        <w:t>облисполкомы, Минский горисполком, на территории которых они зарегистрированы, в отношении дополнительной потребности в молодых</w:t>
      </w:r>
      <w:r>
        <w:rPr>
          <w:rFonts w:ascii="Times New Roman" w:eastAsia="Times New Roman" w:hAnsi="Times New Roman"/>
          <w:sz w:val="30"/>
          <w:szCs w:val="30"/>
          <w:lang w:eastAsia="ru-RU"/>
        </w:rPr>
        <w:t xml:space="preserve"> </w:t>
      </w:r>
      <w:r w:rsidRPr="00A61980">
        <w:rPr>
          <w:rFonts w:ascii="Times New Roman" w:eastAsia="Times New Roman" w:hAnsi="Times New Roman"/>
          <w:spacing w:val="4"/>
          <w:sz w:val="30"/>
          <w:szCs w:val="30"/>
          <w:lang w:eastAsia="ru-RU"/>
        </w:rPr>
        <w:t>специалистах</w:t>
      </w:r>
      <w:proofErr w:type="gramEnd"/>
      <w:r w:rsidRPr="00A61980">
        <w:rPr>
          <w:rFonts w:ascii="Times New Roman" w:eastAsia="Times New Roman" w:hAnsi="Times New Roman"/>
          <w:spacing w:val="4"/>
          <w:sz w:val="30"/>
          <w:szCs w:val="30"/>
          <w:lang w:eastAsia="ru-RU"/>
        </w:rPr>
        <w:t xml:space="preserve"> с углубленным высшим образованием – в </w:t>
      </w:r>
      <w:proofErr w:type="gramStart"/>
      <w:r w:rsidRPr="00A61980">
        <w:rPr>
          <w:rFonts w:ascii="Times New Roman" w:eastAsia="Times New Roman" w:hAnsi="Times New Roman"/>
          <w:spacing w:val="4"/>
          <w:sz w:val="30"/>
          <w:szCs w:val="30"/>
          <w:lang w:eastAsia="ru-RU"/>
        </w:rPr>
        <w:t>государственный</w:t>
      </w:r>
      <w:proofErr w:type="gramEnd"/>
    </w:p>
    <w:p w:rsidR="00210A92" w:rsidRDefault="00210A92" w:rsidP="00210A92">
      <w:pPr>
        <w:spacing w:after="0" w:line="240" w:lineRule="exact"/>
        <w:jc w:val="both"/>
        <w:rPr>
          <w:rFonts w:ascii="Times New Roman" w:eastAsia="Times New Roman" w:hAnsi="Times New Roman"/>
          <w:sz w:val="24"/>
          <w:szCs w:val="24"/>
          <w:lang w:eastAsia="ru-RU"/>
        </w:rPr>
      </w:pPr>
    </w:p>
    <w:p w:rsidR="00210A92" w:rsidRPr="00825CA1" w:rsidRDefault="00210A92" w:rsidP="00210A92">
      <w:pPr>
        <w:spacing w:after="0" w:line="240" w:lineRule="exact"/>
        <w:jc w:val="both"/>
        <w:rPr>
          <w:rFonts w:ascii="Times New Roman" w:eastAsia="Times New Roman" w:hAnsi="Times New Roman"/>
          <w:sz w:val="24"/>
          <w:szCs w:val="24"/>
          <w:lang w:eastAsia="ru-RU"/>
        </w:rPr>
      </w:pPr>
      <w:r w:rsidRPr="00825CA1">
        <w:rPr>
          <w:rFonts w:ascii="Times New Roman" w:eastAsia="Times New Roman" w:hAnsi="Times New Roman"/>
          <w:sz w:val="24"/>
          <w:szCs w:val="24"/>
          <w:lang w:eastAsia="ru-RU"/>
        </w:rPr>
        <w:t>–––––––––––––––––––––</w:t>
      </w:r>
    </w:p>
    <w:p w:rsidR="00210A92" w:rsidRPr="00825CA1" w:rsidRDefault="00210A92" w:rsidP="00210A92">
      <w:pPr>
        <w:spacing w:after="0" w:line="240" w:lineRule="exact"/>
        <w:ind w:firstLine="709"/>
        <w:jc w:val="both"/>
        <w:rPr>
          <w:rFonts w:ascii="Times New Roman" w:eastAsia="Times New Roman" w:hAnsi="Times New Roman"/>
          <w:sz w:val="24"/>
          <w:szCs w:val="24"/>
          <w:lang w:eastAsia="ru-RU"/>
        </w:rPr>
      </w:pPr>
      <w:r w:rsidRPr="00825CA1">
        <w:rPr>
          <w:rFonts w:ascii="Times New Roman" w:eastAsia="Times New Roman" w:hAnsi="Times New Roman"/>
          <w:sz w:val="24"/>
          <w:szCs w:val="24"/>
          <w:lang w:eastAsia="ru-RU"/>
        </w:rP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210A92" w:rsidRDefault="00210A92" w:rsidP="00210A92">
      <w:pPr>
        <w:pStyle w:val="newncpi"/>
        <w:ind w:firstLine="0"/>
        <w:rPr>
          <w:sz w:val="30"/>
          <w:szCs w:val="30"/>
        </w:rPr>
      </w:pPr>
      <w:r>
        <w:rPr>
          <w:sz w:val="30"/>
          <w:szCs w:val="30"/>
        </w:rPr>
        <w:t>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210A92" w:rsidRDefault="00210A92" w:rsidP="00210A92">
      <w:pPr>
        <w:pStyle w:val="newncpi"/>
        <w:ind w:firstLine="709"/>
        <w:rPr>
          <w:sz w:val="30"/>
          <w:szCs w:val="30"/>
        </w:rPr>
      </w:pPr>
      <w:r>
        <w:rPr>
          <w:sz w:val="30"/>
          <w:szCs w:val="30"/>
        </w:rPr>
        <w:t xml:space="preserve">Организации – заказчики кадров одновременно с уточнением </w:t>
      </w:r>
      <w:r>
        <w:rPr>
          <w:spacing w:val="-4"/>
          <w:sz w:val="30"/>
          <w:szCs w:val="30"/>
        </w:rPr>
        <w:t>дополнительной потребности в случае изменения потребности в подготовке</w:t>
      </w:r>
      <w:r>
        <w:rPr>
          <w:sz w:val="30"/>
          <w:szCs w:val="30"/>
        </w:rPr>
        <w:t xml:space="preserve"> </w:t>
      </w:r>
      <w:r>
        <w:rPr>
          <w:spacing w:val="-12"/>
          <w:sz w:val="30"/>
          <w:szCs w:val="30"/>
        </w:rPr>
        <w:t>кадров совместно с учреждениями образования вносят изменения в заключенные</w:t>
      </w:r>
      <w:r>
        <w:rPr>
          <w:sz w:val="30"/>
          <w:szCs w:val="30"/>
        </w:rPr>
        <w:t xml:space="preserve"> договоры о взаимодействии или направленные заявки на подготовку.</w:t>
      </w:r>
    </w:p>
    <w:p w:rsidR="00210A92" w:rsidRDefault="00210A92" w:rsidP="00210A92">
      <w:pPr>
        <w:pStyle w:val="newncpi"/>
        <w:ind w:firstLine="709"/>
        <w:rPr>
          <w:sz w:val="30"/>
          <w:szCs w:val="30"/>
        </w:rPr>
      </w:pPr>
      <w:proofErr w:type="gramStart"/>
      <w:r>
        <w:rPr>
          <w:sz w:val="30"/>
          <w:szCs w:val="30"/>
        </w:rPr>
        <w:t>Контроль за</w:t>
      </w:r>
      <w:proofErr w:type="gramEnd"/>
      <w:r>
        <w:rPr>
          <w:sz w:val="30"/>
          <w:szCs w:val="30"/>
        </w:rPr>
        <w:t xml:space="preserve">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210A92" w:rsidRDefault="00210A92" w:rsidP="00210A92">
      <w:pPr>
        <w:pStyle w:val="point"/>
        <w:ind w:firstLine="709"/>
        <w:rPr>
          <w:sz w:val="30"/>
          <w:szCs w:val="30"/>
        </w:rPr>
      </w:pPr>
      <w:r>
        <w:rPr>
          <w:sz w:val="30"/>
          <w:szCs w:val="30"/>
        </w:rPr>
        <w:t>16. Государственные органы на основе уточненных сведений при н</w:t>
      </w:r>
      <w:r w:rsidRPr="00431FF6">
        <w:rPr>
          <w:spacing w:val="-4"/>
          <w:sz w:val="30"/>
          <w:szCs w:val="30"/>
        </w:rPr>
        <w:t>еобходимости корректируют заказ по формам согласно приложениям 3 и 4</w:t>
      </w:r>
      <w:r>
        <w:rPr>
          <w:sz w:val="30"/>
          <w:szCs w:val="30"/>
        </w:rPr>
        <w:t xml:space="preserve"> и ежегодно до 1 ноября вносят его в Министерство образования.</w:t>
      </w:r>
    </w:p>
    <w:p w:rsidR="00210A92" w:rsidRDefault="00210A92" w:rsidP="00210A92">
      <w:pPr>
        <w:pStyle w:val="point"/>
        <w:ind w:firstLine="709"/>
        <w:rPr>
          <w:sz w:val="30"/>
          <w:szCs w:val="30"/>
        </w:rPr>
      </w:pPr>
      <w:r>
        <w:rPr>
          <w:sz w:val="30"/>
          <w:szCs w:val="30"/>
        </w:rPr>
        <w:t>17. </w:t>
      </w:r>
      <w:proofErr w:type="gramStart"/>
      <w:r>
        <w:rPr>
          <w:sz w:val="30"/>
          <w:szCs w:val="30"/>
        </w:rPr>
        <w:t>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 ежегодно</w:t>
      </w:r>
      <w:proofErr w:type="gramEnd"/>
      <w:r>
        <w:rPr>
          <w:sz w:val="30"/>
          <w:szCs w:val="30"/>
        </w:rPr>
        <w:t xml:space="preserve">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210A92" w:rsidRDefault="00210A92" w:rsidP="00210A92">
      <w:pPr>
        <w:pStyle w:val="point"/>
        <w:ind w:firstLine="709"/>
        <w:rPr>
          <w:sz w:val="30"/>
          <w:szCs w:val="30"/>
        </w:rPr>
      </w:pPr>
      <w:r>
        <w:rPr>
          <w:sz w:val="30"/>
          <w:szCs w:val="30"/>
        </w:rPr>
        <w:t xml:space="preserve">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w:t>
      </w:r>
      <w:r>
        <w:rPr>
          <w:sz w:val="30"/>
          <w:szCs w:val="30"/>
        </w:rPr>
        <w:lastRenderedPageBreak/>
        <w:t>подготовка по которым определена уставом учреждения образования, специальным разрешением (лицензией) на осуществление образовательной деятельности.</w:t>
      </w:r>
    </w:p>
    <w:p w:rsidR="00210A92" w:rsidRDefault="00210A92" w:rsidP="00210A92">
      <w:pPr>
        <w:pStyle w:val="point"/>
        <w:ind w:firstLine="709"/>
        <w:rPr>
          <w:sz w:val="30"/>
          <w:szCs w:val="30"/>
        </w:rPr>
      </w:pPr>
      <w:proofErr w:type="gramStart"/>
      <w:r>
        <w:rPr>
          <w:sz w:val="30"/>
          <w:szCs w:val="30"/>
        </w:rPr>
        <w:t>Контроль за</w:t>
      </w:r>
      <w:proofErr w:type="gramEnd"/>
      <w:r>
        <w:rPr>
          <w:sz w:val="30"/>
          <w:szCs w:val="30"/>
        </w:rPr>
        <w:t xml:space="preserve"> формированием проектов осуществляется учредителями.</w:t>
      </w:r>
    </w:p>
    <w:p w:rsidR="00210A92" w:rsidRDefault="00210A92" w:rsidP="00210A92">
      <w:pPr>
        <w:pStyle w:val="point"/>
        <w:ind w:firstLine="709"/>
        <w:rPr>
          <w:sz w:val="30"/>
          <w:szCs w:val="30"/>
        </w:rPr>
      </w:pPr>
      <w:r>
        <w:rPr>
          <w:sz w:val="30"/>
          <w:szCs w:val="30"/>
        </w:rPr>
        <w:t xml:space="preserve">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w:t>
      </w:r>
      <w:proofErr w:type="gramStart"/>
      <w:r>
        <w:rPr>
          <w:sz w:val="30"/>
          <w:szCs w:val="30"/>
        </w:rPr>
        <w:t>договорах</w:t>
      </w:r>
      <w:proofErr w:type="gramEnd"/>
      <w:r>
        <w:rPr>
          <w:sz w:val="30"/>
          <w:szCs w:val="30"/>
        </w:rPr>
        <w:t xml:space="preserve">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пятой, абзацах втором и третьем части восьмой настоящего пункта.</w:t>
      </w:r>
    </w:p>
    <w:p w:rsidR="00210A92" w:rsidRDefault="00210A92" w:rsidP="00210A92">
      <w:pPr>
        <w:pStyle w:val="newncpi"/>
        <w:ind w:firstLine="709"/>
        <w:rPr>
          <w:strike/>
          <w:sz w:val="30"/>
          <w:szCs w:val="30"/>
        </w:rPr>
      </w:pPr>
      <w:r>
        <w:rPr>
          <w:sz w:val="30"/>
          <w:szCs w:val="30"/>
        </w:rPr>
        <w:t xml:space="preserve">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w:t>
      </w:r>
      <w:proofErr w:type="gramStart"/>
      <w:r>
        <w:rPr>
          <w:sz w:val="30"/>
          <w:szCs w:val="30"/>
        </w:rPr>
        <w:t>образования</w:t>
      </w:r>
      <w:proofErr w:type="gramEnd"/>
      <w:r>
        <w:rPr>
          <w:sz w:val="30"/>
          <w:szCs w:val="30"/>
        </w:rPr>
        <w:t xml:space="preserve"> на основании представленных ими проектов, а также с учетом структуры приема и уточненных сведений по таким контрольным цифрам приема.</w:t>
      </w:r>
    </w:p>
    <w:p w:rsidR="00210A92" w:rsidRDefault="00210A92" w:rsidP="00210A92">
      <w:pPr>
        <w:pStyle w:val="newncpi"/>
        <w:ind w:firstLine="709"/>
        <w:rPr>
          <w:sz w:val="30"/>
          <w:szCs w:val="30"/>
        </w:rPr>
      </w:pPr>
      <w:r>
        <w:rPr>
          <w:sz w:val="30"/>
          <w:szCs w:val="30"/>
        </w:rPr>
        <w:t>Контрольные цифры приема для получения углубленного высшего образования за счет средств республиканского бюджета ежегодно фо</w:t>
      </w:r>
      <w:r w:rsidRPr="008534C9">
        <w:rPr>
          <w:spacing w:val="-4"/>
          <w:sz w:val="30"/>
          <w:szCs w:val="30"/>
        </w:rPr>
        <w:t>рмируются учреждениями образования, реализующими образовательную</w:t>
      </w:r>
      <w:r>
        <w:rPr>
          <w:sz w:val="30"/>
          <w:szCs w:val="30"/>
        </w:rPr>
        <w:t xml:space="preserve"> программу магистратуры:</w:t>
      </w:r>
    </w:p>
    <w:p w:rsidR="00210A92" w:rsidRDefault="00210A92" w:rsidP="00210A92">
      <w:pPr>
        <w:pStyle w:val="newncpi"/>
        <w:ind w:firstLine="709"/>
        <w:rPr>
          <w:sz w:val="30"/>
          <w:szCs w:val="30"/>
        </w:rPr>
      </w:pPr>
      <w:r>
        <w:rPr>
          <w:sz w:val="30"/>
          <w:szCs w:val="30"/>
        </w:rPr>
        <w:t>на основании заключенных договоров о взаимодействии или направленных заявок на подготовку;</w:t>
      </w:r>
    </w:p>
    <w:p w:rsidR="00210A92" w:rsidRDefault="00210A92" w:rsidP="00210A92">
      <w:pPr>
        <w:pStyle w:val="newncpi"/>
        <w:ind w:firstLine="709"/>
        <w:rPr>
          <w:sz w:val="30"/>
          <w:szCs w:val="30"/>
        </w:rPr>
      </w:pPr>
      <w:r>
        <w:rPr>
          <w:sz w:val="30"/>
          <w:szCs w:val="30"/>
        </w:rP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210A92" w:rsidRDefault="00210A92" w:rsidP="00210A92">
      <w:pPr>
        <w:pStyle w:val="newncpi"/>
        <w:ind w:firstLine="709"/>
        <w:rPr>
          <w:sz w:val="30"/>
          <w:szCs w:val="30"/>
        </w:rPr>
      </w:pPr>
      <w:r>
        <w:rPr>
          <w:sz w:val="30"/>
          <w:szCs w:val="30"/>
        </w:rPr>
        <w:t>с учетом необходимости подготовки специалистов для приоритетных научных направлений (до 50 процентов от планируемого приема).</w:t>
      </w:r>
    </w:p>
    <w:p w:rsidR="00210A92" w:rsidRDefault="00210A92" w:rsidP="00210A92">
      <w:pPr>
        <w:pStyle w:val="newncpi"/>
        <w:ind w:firstLine="709"/>
        <w:rPr>
          <w:sz w:val="30"/>
          <w:szCs w:val="30"/>
        </w:rPr>
      </w:pPr>
      <w:r>
        <w:rPr>
          <w:sz w:val="30"/>
          <w:szCs w:val="30"/>
        </w:rPr>
        <w:t xml:space="preserve">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w:t>
      </w:r>
      <w:r>
        <w:rPr>
          <w:sz w:val="30"/>
          <w:szCs w:val="30"/>
        </w:rPr>
        <w:lastRenderedPageBreak/>
        <w:t>магистратуры, в соответствии с Правилами приема лиц для получения углубленного высшего образования, утверждаемыми Советом Министров Республики Беларусь.</w:t>
      </w:r>
    </w:p>
    <w:p w:rsidR="00210A92" w:rsidRDefault="00210A92" w:rsidP="00210A92">
      <w:pPr>
        <w:pStyle w:val="newncpi"/>
        <w:ind w:firstLine="709"/>
        <w:rPr>
          <w:sz w:val="30"/>
          <w:szCs w:val="30"/>
        </w:rPr>
      </w:pPr>
      <w:r>
        <w:rPr>
          <w:sz w:val="30"/>
          <w:szCs w:val="30"/>
        </w:rPr>
        <w:t xml:space="preserve">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w:t>
      </w:r>
      <w:proofErr w:type="gramStart"/>
      <w:r>
        <w:rPr>
          <w:sz w:val="30"/>
          <w:szCs w:val="30"/>
        </w:rPr>
        <w:t>образования</w:t>
      </w:r>
      <w:proofErr w:type="gramEnd"/>
      <w:r>
        <w:rPr>
          <w:sz w:val="30"/>
          <w:szCs w:val="30"/>
        </w:rPr>
        <w:t xml:space="preserve"> в пределах установленных ими </w:t>
      </w:r>
      <w:r>
        <w:rPr>
          <w:spacing w:val="-4"/>
          <w:sz w:val="30"/>
          <w:szCs w:val="30"/>
        </w:rPr>
        <w:t>контрольных цифр приема при наличии одновременно следующих условий:</w:t>
      </w:r>
    </w:p>
    <w:p w:rsidR="00210A92" w:rsidRDefault="00210A92" w:rsidP="00210A92">
      <w:pPr>
        <w:pStyle w:val="newncpi"/>
        <w:ind w:firstLine="709"/>
        <w:rPr>
          <w:sz w:val="30"/>
          <w:szCs w:val="30"/>
        </w:rPr>
      </w:pPr>
      <w:r>
        <w:rPr>
          <w:sz w:val="30"/>
          <w:szCs w:val="30"/>
        </w:rP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210A92" w:rsidRDefault="00210A92" w:rsidP="00210A92">
      <w:pPr>
        <w:pStyle w:val="newncpi"/>
        <w:ind w:firstLine="709"/>
        <w:rPr>
          <w:sz w:val="30"/>
          <w:szCs w:val="30"/>
        </w:rPr>
      </w:pPr>
      <w:r>
        <w:rPr>
          <w:sz w:val="30"/>
          <w:szCs w:val="30"/>
        </w:rP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210A92" w:rsidRDefault="00210A92" w:rsidP="00210A92">
      <w:pPr>
        <w:pStyle w:val="newncpi"/>
        <w:ind w:firstLine="709"/>
        <w:rPr>
          <w:sz w:val="30"/>
          <w:szCs w:val="30"/>
        </w:rPr>
      </w:pPr>
      <w:r>
        <w:rPr>
          <w:sz w:val="30"/>
          <w:szCs w:val="30"/>
        </w:rPr>
        <w:t xml:space="preserve">Уточненная дополнительная потребность определяется на основании </w:t>
      </w:r>
      <w:r w:rsidRPr="00FE59D0">
        <w:rPr>
          <w:spacing w:val="-4"/>
          <w:sz w:val="30"/>
          <w:szCs w:val="30"/>
        </w:rPr>
        <w:t>сведений, полученных от организаций – заказчиков кадров, об изменившейся</w:t>
      </w:r>
      <w:r>
        <w:rPr>
          <w:sz w:val="30"/>
          <w:szCs w:val="30"/>
        </w:rPr>
        <w:t xml:space="preserve">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210A92" w:rsidRDefault="00210A92" w:rsidP="00210A92">
      <w:pPr>
        <w:pStyle w:val="newncpi"/>
        <w:ind w:firstLine="709"/>
        <w:rPr>
          <w:sz w:val="30"/>
          <w:szCs w:val="30"/>
        </w:rPr>
      </w:pPr>
      <w:r>
        <w:rPr>
          <w:sz w:val="30"/>
          <w:szCs w:val="30"/>
        </w:rPr>
        <w:t>С</w:t>
      </w:r>
      <w:r w:rsidRPr="00FE59D0">
        <w:rPr>
          <w:spacing w:val="-8"/>
          <w:sz w:val="30"/>
          <w:szCs w:val="30"/>
        </w:rPr>
        <w:t>огласование учредителями с Министерством образования контрольных</w:t>
      </w:r>
      <w:r>
        <w:rPr>
          <w:sz w:val="30"/>
          <w:szCs w:val="30"/>
        </w:rPr>
        <w:t xml:space="preserve"> цифр приема в учреждения образования, реализующие образовательные программы профессионально-технического образования, при их уточнении осуществляется по форме согласно приложению 9.</w:t>
      </w:r>
    </w:p>
    <w:p w:rsidR="00210A92" w:rsidRDefault="00210A92" w:rsidP="00210A92">
      <w:pPr>
        <w:pStyle w:val="newncpi"/>
        <w:ind w:firstLine="709"/>
        <w:rPr>
          <w:sz w:val="30"/>
          <w:szCs w:val="30"/>
        </w:rPr>
      </w:pPr>
      <w:r>
        <w:rPr>
          <w:sz w:val="30"/>
          <w:szCs w:val="30"/>
        </w:rPr>
        <w:t>Министерство обороны, Государственный пограничный комитет по согласованию с Министерством образования:</w:t>
      </w:r>
    </w:p>
    <w:p w:rsidR="00210A92" w:rsidRDefault="00210A92" w:rsidP="00210A92">
      <w:pPr>
        <w:pStyle w:val="newncpi"/>
        <w:ind w:firstLine="709"/>
        <w:rPr>
          <w:sz w:val="30"/>
          <w:szCs w:val="30"/>
        </w:rPr>
      </w:pPr>
      <w:r>
        <w:rPr>
          <w:sz w:val="30"/>
          <w:szCs w:val="30"/>
        </w:rPr>
        <w:t xml:space="preserve">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w:t>
      </w:r>
      <w:r>
        <w:rPr>
          <w:sz w:val="30"/>
          <w:szCs w:val="30"/>
        </w:rPr>
        <w:lastRenderedPageBreak/>
        <w:t>апреля в средствах массовой информации, других общедоступных источниках, в том числе в глобальной компьютерной сети Интернет;</w:t>
      </w:r>
    </w:p>
    <w:p w:rsidR="00210A92" w:rsidRDefault="00210A92" w:rsidP="00210A92">
      <w:pPr>
        <w:pStyle w:val="newncpi"/>
        <w:ind w:firstLine="709"/>
        <w:rPr>
          <w:sz w:val="30"/>
          <w:szCs w:val="30"/>
        </w:rPr>
      </w:pPr>
      <w:proofErr w:type="gramStart"/>
      <w:r>
        <w:rPr>
          <w:sz w:val="30"/>
          <w:szCs w:val="30"/>
        </w:rP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roofErr w:type="gramEnd"/>
    </w:p>
    <w:p w:rsidR="00210A92" w:rsidRDefault="00210A92" w:rsidP="00210A92">
      <w:pPr>
        <w:pStyle w:val="newncpi"/>
        <w:ind w:firstLine="709"/>
        <w:rPr>
          <w:spacing w:val="-4"/>
          <w:sz w:val="30"/>
          <w:szCs w:val="30"/>
        </w:rPr>
      </w:pPr>
      <w:r w:rsidRPr="00FE59D0">
        <w:rPr>
          <w:spacing w:val="-8"/>
          <w:sz w:val="30"/>
          <w:szCs w:val="30"/>
        </w:rPr>
        <w:t>Согласование Министерством обороны, Государственным пограничным</w:t>
      </w:r>
      <w:r>
        <w:rPr>
          <w:sz w:val="30"/>
          <w:szCs w:val="30"/>
        </w:rPr>
        <w:t xml:space="preserve"> комитетом с Министерством образования контрольных цифр </w:t>
      </w:r>
      <w:r>
        <w:rPr>
          <w:spacing w:val="-4"/>
          <w:sz w:val="30"/>
          <w:szCs w:val="30"/>
        </w:rPr>
        <w:t xml:space="preserve">приема </w:t>
      </w:r>
      <w:r>
        <w:rPr>
          <w:sz w:val="30"/>
          <w:szCs w:val="30"/>
        </w:rPr>
        <w:t xml:space="preserve">для </w:t>
      </w:r>
      <w:r w:rsidRPr="00FE59D0">
        <w:rPr>
          <w:spacing w:val="-4"/>
          <w:sz w:val="30"/>
          <w:szCs w:val="30"/>
        </w:rPr>
        <w:t>получения высшего образования за счет средств республиканского бюджета</w:t>
      </w:r>
      <w:r>
        <w:rPr>
          <w:sz w:val="30"/>
          <w:szCs w:val="30"/>
        </w:rPr>
        <w:t xml:space="preserve"> при подготовке кадров по специальностям для воинских формирований и военизированных организаций</w:t>
      </w:r>
      <w:r>
        <w:rPr>
          <w:spacing w:val="-4"/>
          <w:sz w:val="30"/>
          <w:szCs w:val="30"/>
        </w:rPr>
        <w:t xml:space="preserve"> при их уточнении осуществляется по форме согласно приложению 7.</w:t>
      </w:r>
    </w:p>
    <w:p w:rsidR="00210A92" w:rsidRDefault="00210A92" w:rsidP="00210A92">
      <w:pPr>
        <w:pStyle w:val="newncpi"/>
        <w:rPr>
          <w:spacing w:val="-4"/>
          <w:sz w:val="30"/>
          <w:szCs w:val="30"/>
        </w:rPr>
      </w:pPr>
    </w:p>
    <w:p w:rsidR="00210A92" w:rsidRDefault="00210A92" w:rsidP="00210A92">
      <w:pPr>
        <w:pStyle w:val="newncpi"/>
        <w:rPr>
          <w:spacing w:val="-4"/>
          <w:sz w:val="30"/>
          <w:szCs w:val="30"/>
        </w:rPr>
      </w:pPr>
    </w:p>
    <w:p w:rsidR="002B2FFB" w:rsidRDefault="007C247B"/>
    <w:sectPr w:rsidR="002B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D9"/>
    <w:rsid w:val="00210A92"/>
    <w:rsid w:val="003F5974"/>
    <w:rsid w:val="007A32D9"/>
    <w:rsid w:val="007C247B"/>
    <w:rsid w:val="0080504A"/>
    <w:rsid w:val="00A1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9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9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4448</Words>
  <Characters>25356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СУРМАЧ АНДРЕЙ ВИКТОРОВИЧ</dc:creator>
  <cp:lastModifiedBy>СУРМАЧ АНДРЕЙ ВИКТОРОВИЧ</cp:lastModifiedBy>
  <cp:revision>4</cp:revision>
  <dcterms:created xsi:type="dcterms:W3CDTF">2022-10-04T11:43:00Z</dcterms:created>
  <dcterms:modified xsi:type="dcterms:W3CDTF">2022-10-04T11:45:00Z</dcterms:modified>
</cp:coreProperties>
</file>