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39" w:rsidRDefault="005A5939" w:rsidP="005A5939">
      <w:pPr>
        <w:pStyle w:val="article"/>
        <w:spacing w:before="255"/>
        <w:rPr>
          <w:lang w:val="ru-RU" w:eastAsia="ru-RU" w:bidi="ar-SA"/>
        </w:rPr>
      </w:pPr>
      <w:r>
        <w:rPr>
          <w:lang w:val="ru-RU" w:eastAsia="ru-RU" w:bidi="ar-SA"/>
        </w:rPr>
        <w:t>Статья 42. Стипендии, материальная помощь и другие денежные выплаты</w:t>
      </w:r>
    </w:p>
    <w:p w:rsidR="005A5939" w:rsidRDefault="005A5939" w:rsidP="005A5939">
      <w:pPr>
        <w:pStyle w:val="point"/>
        <w:spacing w:before="180"/>
        <w:rPr>
          <w:lang w:val="ru-RU" w:eastAsia="ru-RU" w:bidi="ar-SA"/>
        </w:rPr>
      </w:pPr>
      <w:r>
        <w:rPr>
          <w:lang w:val="ru-RU" w:eastAsia="ru-RU" w:bidi="ar-SA"/>
        </w:rP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5A5939" w:rsidRDefault="005A5939" w:rsidP="005A5939">
      <w:pPr>
        <w:pStyle w:val="point"/>
        <w:spacing w:before="180"/>
        <w:rPr>
          <w:lang w:val="ru-RU" w:eastAsia="ru-RU" w:bidi="ar-SA"/>
        </w:rPr>
      </w:pPr>
      <w:r>
        <w:rPr>
          <w:lang w:val="ru-RU" w:eastAsia="ru-RU" w:bidi="ar-SA"/>
        </w:rPr>
        <w:t>2. Стипендии подразделяются на следующие виды:</w:t>
      </w:r>
    </w:p>
    <w:p w:rsidR="005A5939" w:rsidRDefault="005A5939" w:rsidP="005A5939">
      <w:pPr>
        <w:pStyle w:val="newncpi"/>
        <w:spacing w:before="180"/>
        <w:rPr>
          <w:lang w:val="ru-RU" w:eastAsia="ru-RU" w:bidi="ar-SA"/>
        </w:rPr>
      </w:pPr>
      <w:r>
        <w:rPr>
          <w:lang w:val="ru-RU" w:eastAsia="ru-RU" w:bidi="ar-SA"/>
        </w:rPr>
        <w:t>учебные;</w:t>
      </w:r>
    </w:p>
    <w:p w:rsidR="005A5939" w:rsidRDefault="005A5939" w:rsidP="005A5939">
      <w:pPr>
        <w:pStyle w:val="newncpi"/>
        <w:spacing w:before="180"/>
        <w:rPr>
          <w:lang w:val="ru-RU" w:eastAsia="ru-RU" w:bidi="ar-SA"/>
        </w:rPr>
      </w:pPr>
      <w:r>
        <w:rPr>
          <w:lang w:val="ru-RU" w:eastAsia="ru-RU" w:bidi="ar-SA"/>
        </w:rPr>
        <w:t>аспирантам, докторантам;</w:t>
      </w:r>
    </w:p>
    <w:p w:rsidR="005A5939" w:rsidRDefault="005A5939" w:rsidP="005A5939">
      <w:pPr>
        <w:pStyle w:val="newncpi"/>
        <w:spacing w:before="180"/>
        <w:rPr>
          <w:lang w:val="ru-RU" w:eastAsia="ru-RU" w:bidi="ar-SA"/>
        </w:rPr>
      </w:pPr>
      <w:r>
        <w:rPr>
          <w:lang w:val="ru-RU" w:eastAsia="ru-RU" w:bidi="ar-SA"/>
        </w:rPr>
        <w:t>социальные;</w:t>
      </w:r>
    </w:p>
    <w:p w:rsidR="005A5939" w:rsidRDefault="005A5939" w:rsidP="005A5939">
      <w:pPr>
        <w:pStyle w:val="newncpi"/>
        <w:spacing w:before="180"/>
        <w:rPr>
          <w:lang w:val="ru-RU" w:eastAsia="ru-RU" w:bidi="ar-SA"/>
        </w:rPr>
      </w:pPr>
      <w:r>
        <w:rPr>
          <w:lang w:val="ru-RU" w:eastAsia="ru-RU" w:bidi="ar-SA"/>
        </w:rPr>
        <w:t>Президента Республики Беларусь;</w:t>
      </w:r>
    </w:p>
    <w:p w:rsidR="005A5939" w:rsidRDefault="005A5939" w:rsidP="005A5939">
      <w:pPr>
        <w:pStyle w:val="newncpi"/>
        <w:spacing w:before="180"/>
        <w:rPr>
          <w:lang w:val="ru-RU" w:eastAsia="ru-RU" w:bidi="ar-SA"/>
        </w:rPr>
      </w:pPr>
      <w:r>
        <w:rPr>
          <w:lang w:val="ru-RU" w:eastAsia="ru-RU" w:bidi="ar-SA"/>
        </w:rPr>
        <w:t>специальные;</w:t>
      </w:r>
    </w:p>
    <w:p w:rsidR="005A5939" w:rsidRDefault="005A5939" w:rsidP="005A5939">
      <w:pPr>
        <w:pStyle w:val="newncpi"/>
        <w:spacing w:before="180"/>
        <w:rPr>
          <w:lang w:val="ru-RU" w:eastAsia="ru-RU" w:bidi="ar-SA"/>
        </w:rPr>
      </w:pPr>
      <w:r>
        <w:rPr>
          <w:lang w:val="ru-RU" w:eastAsia="ru-RU" w:bidi="ar-SA"/>
        </w:rPr>
        <w:t>именные;</w:t>
      </w:r>
    </w:p>
    <w:p w:rsidR="005A5939" w:rsidRDefault="005A5939" w:rsidP="005A5939">
      <w:pPr>
        <w:pStyle w:val="newncpi"/>
        <w:spacing w:before="180"/>
        <w:rPr>
          <w:lang w:val="ru-RU" w:eastAsia="ru-RU" w:bidi="ar-SA"/>
        </w:rPr>
      </w:pPr>
      <w:r>
        <w:rPr>
          <w:lang w:val="ru-RU" w:eastAsia="ru-RU" w:bidi="ar-SA"/>
        </w:rPr>
        <w:t>персональные стипендии совета учреждения высшего образования;</w:t>
      </w:r>
    </w:p>
    <w:p w:rsidR="005A5939" w:rsidRDefault="005A5939" w:rsidP="005A5939">
      <w:pPr>
        <w:pStyle w:val="newncpi"/>
        <w:spacing w:before="180"/>
        <w:rPr>
          <w:lang w:val="ru-RU" w:eastAsia="ru-RU" w:bidi="ar-SA"/>
        </w:rPr>
      </w:pPr>
      <w:r>
        <w:rPr>
          <w:lang w:val="ru-RU" w:eastAsia="ru-RU" w:bidi="ar-SA"/>
        </w:rPr>
        <w:t>руководящим кадрам.</w:t>
      </w:r>
    </w:p>
    <w:p w:rsidR="005A5939" w:rsidRDefault="005A5939" w:rsidP="005A5939">
      <w:pPr>
        <w:pStyle w:val="newncpi"/>
        <w:spacing w:before="180"/>
        <w:rPr>
          <w:lang w:val="ru-RU" w:eastAsia="ru-RU" w:bidi="ar-SA"/>
        </w:rPr>
      </w:pPr>
      <w:r>
        <w:rPr>
          <w:lang w:val="ru-RU" w:eastAsia="ru-RU" w:bidi="ar-SA"/>
        </w:rP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5A5939" w:rsidRDefault="005A5939" w:rsidP="005A5939">
      <w:pPr>
        <w:pStyle w:val="point"/>
        <w:spacing w:before="180"/>
        <w:rPr>
          <w:lang w:val="ru-RU" w:eastAsia="ru-RU" w:bidi="ar-SA"/>
        </w:rPr>
      </w:pPr>
      <w:r>
        <w:rPr>
          <w:lang w:val="ru-RU" w:eastAsia="ru-RU" w:bidi="ar-SA"/>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 xml:space="preserve">5. Социальная стипендия назначается лицу, осваивающему содержание образовательных программ профессионально-технического, среднего специального или </w:t>
      </w:r>
      <w:r>
        <w:rPr>
          <w:lang w:val="ru-RU" w:eastAsia="ru-RU" w:bidi="ar-SA"/>
        </w:rPr>
        <w:lastRenderedPageBreak/>
        <w:t>высшего образования и не получающему учебной стипендии, если это лицо относится к категории:</w:t>
      </w:r>
    </w:p>
    <w:p w:rsidR="005A5939" w:rsidRDefault="005A5939" w:rsidP="005A5939">
      <w:pPr>
        <w:pStyle w:val="newncpi"/>
        <w:spacing w:before="180"/>
        <w:rPr>
          <w:lang w:val="ru-RU" w:eastAsia="ru-RU" w:bidi="ar-SA"/>
        </w:rPr>
      </w:pPr>
      <w:r>
        <w:rPr>
          <w:lang w:val="ru-RU" w:eastAsia="ru-RU" w:bidi="ar-SA"/>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5A5939" w:rsidRDefault="005A5939" w:rsidP="005A5939">
      <w:pPr>
        <w:pStyle w:val="newncpi"/>
        <w:spacing w:before="180"/>
        <w:rPr>
          <w:lang w:val="ru-RU" w:eastAsia="ru-RU" w:bidi="ar-SA"/>
        </w:rPr>
      </w:pPr>
      <w:r>
        <w:rPr>
          <w:lang w:val="ru-RU" w:eastAsia="ru-RU" w:bidi="ar-SA"/>
        </w:rPr>
        <w:t>лиц, указанных в </w:t>
      </w:r>
      <w:hyperlink r:id="rId5" w:anchor="article=3&amp;point=3&amp;underpoint=3.2" w:tgtFrame="_parent" w:tooltip="Закон Республики Беларусь  от 14.06.2007 № 239-З " w:history="1">
        <w:r>
          <w:rPr>
            <w:color w:val="0000EE"/>
            <w:u w:val="single"/>
            <w:lang w:val="ru-RU" w:eastAsia="ru-RU" w:bidi="ar-SA"/>
          </w:rPr>
          <w:t>подпункте 3.2</w:t>
        </w:r>
      </w:hyperlink>
      <w:r>
        <w:rPr>
          <w:lang w:val="ru-RU" w:eastAsia="ru-RU" w:bidi="ar-SA"/>
        </w:rPr>
        <w:t xml:space="preserve"> пункта 3 статьи 3 Закона Республики Беларусь «О государственных социальных льготах, правах и гарантиях для отдельных категорий граждан»;</w:t>
      </w:r>
    </w:p>
    <w:p w:rsidR="005A5939" w:rsidRDefault="005A5939" w:rsidP="005A5939">
      <w:pPr>
        <w:pStyle w:val="newncpi"/>
        <w:spacing w:before="180"/>
        <w:rPr>
          <w:lang w:val="ru-RU" w:eastAsia="ru-RU" w:bidi="ar-SA"/>
        </w:rPr>
      </w:pPr>
      <w:r>
        <w:rPr>
          <w:lang w:val="ru-RU" w:eastAsia="ru-RU" w:bidi="ar-SA"/>
        </w:rPr>
        <w:t>детей лиц, указанных в </w:t>
      </w:r>
      <w:hyperlink r:id="rId6" w:anchor="article=3&amp;point=10" w:tgtFrame="_parent" w:tooltip="Закон Республики Беларусь  от 14.06.2007 № 239-З " w:history="1">
        <w:r>
          <w:rPr>
            <w:color w:val="0000EE"/>
            <w:u w:val="single"/>
            <w:lang w:val="ru-RU" w:eastAsia="ru-RU" w:bidi="ar-SA"/>
          </w:rPr>
          <w:t>пункте 10</w:t>
        </w:r>
      </w:hyperlink>
      <w:r>
        <w:rPr>
          <w:lang w:val="ru-RU" w:eastAsia="ru-RU" w:bidi="ar-SA"/>
        </w:rPr>
        <w:t xml:space="preserve"> и </w:t>
      </w:r>
      <w:hyperlink r:id="rId7" w:anchor="article=3&amp;point=12&amp;underpoint=12.2" w:tgtFrame="_parent" w:tooltip="Закон Республики Беларусь  от 14.06.2007 № 239-З " w:history="1">
        <w:r>
          <w:rPr>
            <w:color w:val="0000EE"/>
            <w:u w:val="single"/>
            <w:lang w:val="ru-RU" w:eastAsia="ru-RU" w:bidi="ar-SA"/>
          </w:rPr>
          <w:t>подпунктах 12.2</w:t>
        </w:r>
      </w:hyperlink>
      <w:r>
        <w:rPr>
          <w:lang w:val="ru-RU" w:eastAsia="ru-RU" w:bidi="ar-SA"/>
        </w:rPr>
        <w:t xml:space="preserve"> и </w:t>
      </w:r>
      <w:hyperlink r:id="rId8" w:anchor="article=3&amp;point=12&amp;underpoint=12.3" w:tgtFrame="_parent" w:tooltip="Закон Республики Беларусь  от 14.06.2007 № 239-З " w:history="1">
        <w:r>
          <w:rPr>
            <w:color w:val="0000EE"/>
            <w:u w:val="single"/>
            <w:lang w:val="ru-RU" w:eastAsia="ru-RU" w:bidi="ar-SA"/>
          </w:rPr>
          <w:t>12.3</w:t>
        </w:r>
      </w:hyperlink>
      <w:r>
        <w:rPr>
          <w:lang w:val="ru-RU" w:eastAsia="ru-RU" w:bidi="ar-SA"/>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5A5939" w:rsidRDefault="005A5939" w:rsidP="005A5939">
      <w:pPr>
        <w:pStyle w:val="newncpi"/>
        <w:spacing w:before="180"/>
        <w:rPr>
          <w:lang w:val="ru-RU" w:eastAsia="ru-RU" w:bidi="ar-SA"/>
        </w:rPr>
      </w:pPr>
      <w:r>
        <w:rPr>
          <w:lang w:val="ru-RU" w:eastAsia="ru-RU" w:bidi="ar-SA"/>
        </w:rPr>
        <w:t>инвалидов;</w:t>
      </w:r>
    </w:p>
    <w:p w:rsidR="005A5939" w:rsidRDefault="005A5939" w:rsidP="005A5939">
      <w:pPr>
        <w:pStyle w:val="newncpi"/>
        <w:spacing w:before="180"/>
        <w:rPr>
          <w:lang w:val="ru-RU" w:eastAsia="ru-RU" w:bidi="ar-SA"/>
        </w:rPr>
      </w:pPr>
      <w:r>
        <w:rPr>
          <w:lang w:val="ru-RU" w:eastAsia="ru-RU" w:bidi="ar-SA"/>
        </w:rPr>
        <w:t>лиц, имеющих льготы в соответствии со </w:t>
      </w:r>
      <w:hyperlink r:id="rId9" w:anchor="article=18" w:tgtFrame="_parent" w:tooltip="Закон Республики Беларусь  от 06.01.2009 № 9-З " w:history="1">
        <w:r>
          <w:rPr>
            <w:color w:val="0000EE"/>
            <w:u w:val="single"/>
            <w:lang w:val="ru-RU" w:eastAsia="ru-RU" w:bidi="ar-SA"/>
          </w:rPr>
          <w:t>статьями 18–23</w:t>
        </w:r>
      </w:hyperlink>
      <w:r>
        <w:rPr>
          <w:lang w:val="ru-RU" w:eastAsia="ru-RU" w:bidi="ar-SA"/>
        </w:rPr>
        <w:t xml:space="preserve">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5A5939" w:rsidRDefault="005A5939" w:rsidP="005A5939">
      <w:pPr>
        <w:pStyle w:val="newncpi"/>
        <w:spacing w:before="180"/>
        <w:rPr>
          <w:lang w:val="ru-RU" w:eastAsia="ru-RU" w:bidi="ar-SA"/>
        </w:rPr>
      </w:pPr>
      <w:r>
        <w:rPr>
          <w:lang w:val="ru-RU" w:eastAsia="ru-RU" w:bidi="ar-SA"/>
        </w:rPr>
        <w:t>беременных женщин;</w:t>
      </w:r>
    </w:p>
    <w:p w:rsidR="005A5939" w:rsidRDefault="005A5939" w:rsidP="005A5939">
      <w:pPr>
        <w:pStyle w:val="newncpi"/>
        <w:spacing w:before="180"/>
        <w:rPr>
          <w:lang w:val="ru-RU" w:eastAsia="ru-RU" w:bidi="ar-SA"/>
        </w:rPr>
      </w:pPr>
      <w:r>
        <w:rPr>
          <w:lang w:val="ru-RU" w:eastAsia="ru-RU" w:bidi="ar-SA"/>
        </w:rPr>
        <w:t>лиц, имеющих детей в возрасте до восемнадцати лет;</w:t>
      </w:r>
    </w:p>
    <w:p w:rsidR="005A5939" w:rsidRDefault="005A5939" w:rsidP="005A5939">
      <w:pPr>
        <w:pStyle w:val="newncpi"/>
        <w:spacing w:before="180"/>
        <w:rPr>
          <w:lang w:val="ru-RU" w:eastAsia="ru-RU" w:bidi="ar-SA"/>
        </w:rPr>
      </w:pPr>
      <w:r>
        <w:rPr>
          <w:lang w:val="ru-RU" w:eastAsia="ru-RU" w:bidi="ar-SA"/>
        </w:rPr>
        <w:t>лиц, больных туберкулезом;</w:t>
      </w:r>
    </w:p>
    <w:p w:rsidR="005A5939" w:rsidRDefault="005A5939" w:rsidP="005A5939">
      <w:pPr>
        <w:pStyle w:val="newncpi"/>
        <w:spacing w:before="180"/>
        <w:rPr>
          <w:lang w:val="ru-RU" w:eastAsia="ru-RU" w:bidi="ar-SA"/>
        </w:rPr>
      </w:pPr>
      <w:r>
        <w:rPr>
          <w:lang w:val="ru-RU" w:eastAsia="ru-RU" w:bidi="ar-SA"/>
        </w:rPr>
        <w:t>лиц, находящихся в тяжелом материальном положении.</w:t>
      </w:r>
    </w:p>
    <w:p w:rsidR="005A5939" w:rsidRDefault="005A5939" w:rsidP="005A5939">
      <w:pPr>
        <w:pStyle w:val="newncpi"/>
        <w:spacing w:before="180"/>
        <w:rPr>
          <w:lang w:val="ru-RU" w:eastAsia="ru-RU" w:bidi="ar-SA"/>
        </w:rPr>
      </w:pPr>
      <w:r>
        <w:rPr>
          <w:lang w:val="ru-RU" w:eastAsia="ru-RU" w:bidi="ar-SA"/>
        </w:rP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5A5939" w:rsidRDefault="005A5939" w:rsidP="005A5939">
      <w:pPr>
        <w:pStyle w:val="newncpi"/>
        <w:spacing w:before="180"/>
        <w:rPr>
          <w:lang w:val="ru-RU" w:eastAsia="ru-RU" w:bidi="ar-SA"/>
        </w:rPr>
      </w:pPr>
      <w:r>
        <w:rPr>
          <w:lang w:val="ru-RU" w:eastAsia="ru-RU" w:bidi="ar-SA"/>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5A5939" w:rsidRDefault="005A5939" w:rsidP="005A5939">
      <w:pPr>
        <w:pStyle w:val="point"/>
        <w:spacing w:before="180"/>
        <w:rPr>
          <w:lang w:val="ru-RU" w:eastAsia="ru-RU" w:bidi="ar-SA"/>
        </w:rPr>
      </w:pPr>
      <w:r>
        <w:rPr>
          <w:lang w:val="ru-RU" w:eastAsia="ru-RU" w:bidi="ar-SA"/>
        </w:rPr>
        <w:t>7. Специальная стипендия назначается на весь период получения образования лицу, имеющему право на такую стипендию в соответствии с </w:t>
      </w:r>
      <w:hyperlink r:id="rId10" w:anchor="article=12&amp;point=24" w:tgtFrame="_parent" w:tooltip="Закон Республики Беларусь  от 17.04.1992 № 1594-XII " w:history="1">
        <w:r>
          <w:rPr>
            <w:color w:val="0000EE"/>
            <w:u w:val="single"/>
            <w:lang w:val="ru-RU" w:eastAsia="ru-RU" w:bidi="ar-SA"/>
          </w:rPr>
          <w:t>пунктом 24</w:t>
        </w:r>
      </w:hyperlink>
      <w:r>
        <w:rPr>
          <w:lang w:val="ru-RU" w:eastAsia="ru-RU" w:bidi="ar-SA"/>
        </w:rPr>
        <w:t xml:space="preserve"> части первой статьи 12, </w:t>
      </w:r>
      <w:hyperlink r:id="rId11" w:anchor="article=18&amp;point=1&amp;underpoint=1.19" w:tgtFrame="_parent" w:tooltip="Закон Республики Беларусь  от 17.04.1992 № 1594-XII " w:history="1">
        <w:r>
          <w:rPr>
            <w:color w:val="0000EE"/>
            <w:u w:val="single"/>
            <w:lang w:val="ru-RU" w:eastAsia="ru-RU" w:bidi="ar-SA"/>
          </w:rPr>
          <w:t>подпунктом 1.19</w:t>
        </w:r>
      </w:hyperlink>
      <w:r>
        <w:rPr>
          <w:lang w:val="ru-RU" w:eastAsia="ru-RU" w:bidi="ar-SA"/>
        </w:rPr>
        <w:t xml:space="preserve"> пункта 1 статьи 18, </w:t>
      </w:r>
      <w:hyperlink r:id="rId12" w:anchor="article=23&amp;point=2&amp;underpoint=2.9" w:tgtFrame="_parent" w:tooltip="Закон Республики Беларусь  от 17.04.1992 № 1594-XII " w:history="1">
        <w:r>
          <w:rPr>
            <w:color w:val="0000EE"/>
            <w:u w:val="single"/>
            <w:lang w:val="ru-RU" w:eastAsia="ru-RU" w:bidi="ar-SA"/>
          </w:rPr>
          <w:t>подпунктом 2.9</w:t>
        </w:r>
      </w:hyperlink>
      <w:r>
        <w:rPr>
          <w:lang w:val="ru-RU" w:eastAsia="ru-RU" w:bidi="ar-SA"/>
        </w:rPr>
        <w:t xml:space="preserve">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w:t>
      </w:r>
      <w:r>
        <w:rPr>
          <w:lang w:val="ru-RU" w:eastAsia="ru-RU" w:bidi="ar-SA"/>
        </w:rPr>
        <w:lastRenderedPageBreak/>
        <w:t>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5A5939" w:rsidRDefault="005A5939" w:rsidP="005A5939">
      <w:pPr>
        <w:pStyle w:val="point"/>
        <w:spacing w:before="180"/>
        <w:rPr>
          <w:lang w:val="ru-RU" w:eastAsia="ru-RU" w:bidi="ar-SA"/>
        </w:rPr>
      </w:pPr>
      <w:r>
        <w:rPr>
          <w:lang w:val="ru-RU" w:eastAsia="ru-RU" w:bidi="ar-SA"/>
        </w:rP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5A5939" w:rsidRDefault="005A5939" w:rsidP="005A5939">
      <w:pPr>
        <w:pStyle w:val="point"/>
        <w:spacing w:before="180"/>
        <w:rPr>
          <w:lang w:val="ru-RU" w:eastAsia="ru-RU" w:bidi="ar-SA"/>
        </w:rPr>
      </w:pPr>
      <w:r>
        <w:rPr>
          <w:lang w:val="ru-RU" w:eastAsia="ru-RU" w:bidi="ar-SA"/>
        </w:rP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5A5939" w:rsidRDefault="005A5939" w:rsidP="005A5939">
      <w:pPr>
        <w:pStyle w:val="point"/>
        <w:spacing w:before="180"/>
        <w:rPr>
          <w:lang w:val="ru-RU" w:eastAsia="ru-RU" w:bidi="ar-SA"/>
        </w:rPr>
      </w:pPr>
      <w:r>
        <w:rPr>
          <w:lang w:val="ru-RU" w:eastAsia="ru-RU" w:bidi="ar-SA"/>
        </w:rP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5A5939" w:rsidRDefault="005A5939" w:rsidP="005A5939">
      <w:pPr>
        <w:pStyle w:val="newncpi"/>
        <w:spacing w:before="180"/>
        <w:rPr>
          <w:lang w:val="ru-RU" w:eastAsia="ru-RU" w:bidi="ar-SA"/>
        </w:rPr>
      </w:pPr>
      <w:r>
        <w:rPr>
          <w:lang w:val="ru-RU" w:eastAsia="ru-RU" w:bidi="ar-SA"/>
        </w:rP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5A5939" w:rsidRDefault="005A5939" w:rsidP="005A5939">
      <w:pPr>
        <w:pStyle w:val="point"/>
        <w:spacing w:before="180"/>
        <w:rPr>
          <w:lang w:val="ru-RU" w:eastAsia="ru-RU" w:bidi="ar-SA"/>
        </w:rPr>
      </w:pPr>
      <w:r>
        <w:rPr>
          <w:lang w:val="ru-RU" w:eastAsia="ru-RU" w:bidi="ar-SA"/>
        </w:rPr>
        <w:lastRenderedPageBreak/>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5A5939" w:rsidRDefault="005A5939" w:rsidP="005A5939">
      <w:pPr>
        <w:pStyle w:val="point"/>
        <w:spacing w:before="180"/>
        <w:rPr>
          <w:lang w:val="ru-RU" w:eastAsia="ru-RU" w:bidi="ar-SA"/>
        </w:rPr>
      </w:pPr>
      <w:r>
        <w:rPr>
          <w:lang w:val="ru-RU" w:eastAsia="ru-RU" w:bidi="ar-SA"/>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5A5939" w:rsidRDefault="005A5939" w:rsidP="005A5939">
      <w:pPr>
        <w:pStyle w:val="point"/>
        <w:spacing w:before="180"/>
        <w:rPr>
          <w:lang w:val="ru-RU" w:eastAsia="ru-RU" w:bidi="ar-SA"/>
        </w:rPr>
      </w:pPr>
      <w:r>
        <w:rPr>
          <w:lang w:val="ru-RU" w:eastAsia="ru-RU" w:bidi="ar-SA"/>
        </w:rP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5A5939" w:rsidRDefault="005A5939" w:rsidP="005A5939">
      <w:pPr>
        <w:pStyle w:val="point"/>
        <w:spacing w:before="180"/>
        <w:rPr>
          <w:lang w:val="ru-RU" w:eastAsia="ru-RU" w:bidi="ar-SA"/>
        </w:rPr>
      </w:pPr>
      <w:r>
        <w:rPr>
          <w:lang w:val="ru-RU" w:eastAsia="ru-RU" w:bidi="ar-SA"/>
        </w:rP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5A5939" w:rsidRDefault="005A5939" w:rsidP="005A5939">
      <w:pPr>
        <w:pStyle w:val="newncpi"/>
        <w:spacing w:before="180"/>
        <w:rPr>
          <w:lang w:val="ru-RU" w:eastAsia="ru-RU" w:bidi="ar-SA"/>
        </w:rPr>
      </w:pPr>
      <w:r>
        <w:rPr>
          <w:lang w:val="ru-RU" w:eastAsia="ru-RU" w:bidi="ar-SA"/>
        </w:rPr>
        <w:t>Условия и порядок назначения и выплаты поощрения определяются Правительством Республики Беларусь или уполномоченным им органом.</w:t>
      </w:r>
    </w:p>
    <w:p w:rsidR="00A42E06" w:rsidRPr="005A5939" w:rsidRDefault="00A42E06">
      <w:pPr>
        <w:rPr>
          <w:lang w:val="ru-RU"/>
        </w:rPr>
      </w:pPr>
      <w:bookmarkStart w:id="0" w:name="_GoBack"/>
      <w:bookmarkEnd w:id="0"/>
    </w:p>
    <w:sectPr w:rsidR="00A42E06" w:rsidRPr="005A5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39"/>
    <w:rsid w:val="005A5939"/>
    <w:rsid w:val="00A42E06"/>
    <w:rsid w:val="00C2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A5939"/>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5A5939"/>
    <w:pPr>
      <w:spacing w:after="0" w:line="240" w:lineRule="auto"/>
    </w:pPr>
    <w:rPr>
      <w:rFonts w:ascii="Arial" w:eastAsia="Arial" w:hAnsi="Arial" w:cs="Arial"/>
      <w:b/>
      <w:bCs/>
      <w:sz w:val="30"/>
      <w:szCs w:val="30"/>
      <w:lang w:eastAsia="ru-RU"/>
    </w:rPr>
  </w:style>
  <w:style w:type="paragraph" w:customStyle="1" w:styleId="point">
    <w:name w:val="point"/>
    <w:basedOn w:val="a"/>
    <w:rsid w:val="005A5939"/>
    <w:pPr>
      <w:spacing w:after="0" w:line="240" w:lineRule="auto"/>
      <w:ind w:firstLine="51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A5939"/>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5A5939"/>
    <w:pPr>
      <w:spacing w:after="0" w:line="240" w:lineRule="auto"/>
    </w:pPr>
    <w:rPr>
      <w:rFonts w:ascii="Arial" w:eastAsia="Arial" w:hAnsi="Arial" w:cs="Arial"/>
      <w:b/>
      <w:bCs/>
      <w:sz w:val="30"/>
      <w:szCs w:val="30"/>
      <w:lang w:eastAsia="ru-RU"/>
    </w:rPr>
  </w:style>
  <w:style w:type="paragraph" w:customStyle="1" w:styleId="point">
    <w:name w:val="point"/>
    <w:basedOn w:val="a"/>
    <w:rsid w:val="005A5939"/>
    <w:pPr>
      <w:spacing w:after="0" w:line="240" w:lineRule="auto"/>
      <w:ind w:firstLine="5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a.by/lib/document/500073131/rev/20220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a.by/lib/document/500073131/rev/20220131" TargetMode="External"/><Relationship Id="rId12" Type="http://schemas.openxmlformats.org/officeDocument/2006/relationships/hyperlink" Target="https://normativka.by/lib/document/500075852/rev/202201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a.by/lib/document/500073131/rev/20220131" TargetMode="External"/><Relationship Id="rId11" Type="http://schemas.openxmlformats.org/officeDocument/2006/relationships/hyperlink" Target="https://normativka.by/lib/document/500075852/rev/20220131" TargetMode="External"/><Relationship Id="rId5" Type="http://schemas.openxmlformats.org/officeDocument/2006/relationships/hyperlink" Target="https://normativka.by/lib/document/500073131/rev/20220131" TargetMode="External"/><Relationship Id="rId10" Type="http://schemas.openxmlformats.org/officeDocument/2006/relationships/hyperlink" Target="https://normativka.by/lib/document/500075852/rev/20220131" TargetMode="External"/><Relationship Id="rId4" Type="http://schemas.openxmlformats.org/officeDocument/2006/relationships/webSettings" Target="webSettings.xml"/><Relationship Id="rId9" Type="http://schemas.openxmlformats.org/officeDocument/2006/relationships/hyperlink" Target="https://normativka.by/lib/document/500072460/rev/202201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2</cp:revision>
  <dcterms:created xsi:type="dcterms:W3CDTF">2022-09-30T13:30:00Z</dcterms:created>
  <dcterms:modified xsi:type="dcterms:W3CDTF">2022-09-30T13:30:00Z</dcterms:modified>
</cp:coreProperties>
</file>