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4A7" w:rsidRPr="00AB7E65" w:rsidRDefault="005F74A7" w:rsidP="00AB7E65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УТВЕРЖДАЮ</w:t>
      </w:r>
    </w:p>
    <w:p w:rsidR="005F74A7" w:rsidRDefault="005F74A7" w:rsidP="005F74A7">
      <w:pPr>
        <w:autoSpaceDE w:val="0"/>
        <w:autoSpaceDN w:val="0"/>
        <w:adjustRightInd w:val="0"/>
        <w:spacing w:after="0"/>
        <w:ind w:firstLine="5670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Проректор </w:t>
      </w:r>
    </w:p>
    <w:p w:rsidR="005F74A7" w:rsidRDefault="005F74A7" w:rsidP="005F74A7">
      <w:pPr>
        <w:autoSpaceDE w:val="0"/>
        <w:autoSpaceDN w:val="0"/>
        <w:adjustRightInd w:val="0"/>
        <w:spacing w:after="0"/>
        <w:ind w:firstLine="5670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________________ Н.И. Войтко </w:t>
      </w:r>
    </w:p>
    <w:p w:rsidR="005F74A7" w:rsidRDefault="00A51265" w:rsidP="005F74A7">
      <w:pPr>
        <w:autoSpaceDE w:val="0"/>
        <w:autoSpaceDN w:val="0"/>
        <w:adjustRightInd w:val="0"/>
        <w:spacing w:after="0"/>
        <w:ind w:firstLine="5670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___</w:t>
      </w:r>
      <w:r w:rsidR="00332BA2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___________ 2017</w:t>
      </w:r>
      <w:r w:rsidR="005F74A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г.</w:t>
      </w:r>
    </w:p>
    <w:p w:rsidR="005F74A7" w:rsidRDefault="005F74A7" w:rsidP="005F74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1C84" w:rsidRPr="00F61C84" w:rsidRDefault="00F61C84" w:rsidP="00F61C84">
      <w:pPr>
        <w:pStyle w:val="ConsPlusNonformat"/>
        <w:ind w:left="2832" w:hanging="283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1C84">
        <w:rPr>
          <w:rFonts w:ascii="Times New Roman" w:hAnsi="Times New Roman" w:cs="Times New Roman"/>
          <w:b/>
          <w:sz w:val="24"/>
          <w:szCs w:val="24"/>
        </w:rPr>
        <w:t>ДОКУМЕНТАЦИЯ ДЛЯ ПЕРЕГОВОРОВ</w:t>
      </w:r>
    </w:p>
    <w:p w:rsidR="00191193" w:rsidRDefault="00F61C84" w:rsidP="00191193">
      <w:pPr>
        <w:autoSpaceDE w:val="0"/>
        <w:autoSpaceDN w:val="0"/>
        <w:adjustRightInd w:val="0"/>
        <w:spacing w:after="0" w:line="240" w:lineRule="auto"/>
        <w:ind w:right="-1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61C8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 выбору </w:t>
      </w:r>
      <w:r w:rsidRPr="00332BA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организации на выполнение </w:t>
      </w:r>
      <w:r w:rsidR="00332BA2" w:rsidRPr="00E26BC0">
        <w:rPr>
          <w:rFonts w:ascii="Times New Roman" w:eastAsia="Times New Roman" w:hAnsi="Times New Roman"/>
          <w:b/>
          <w:sz w:val="24"/>
          <w:szCs w:val="24"/>
          <w:lang w:eastAsia="ru-RU"/>
        </w:rPr>
        <w:t>строительно-монтажных</w:t>
      </w:r>
      <w:r w:rsidR="00332BA2" w:rsidRPr="00332BA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332BA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работ по объекту </w:t>
      </w:r>
      <w:r w:rsidR="00191193" w:rsidRPr="00332BA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«Реконструкция здания по пер. Телеграфному,15а в г. Гродно под административный</w:t>
      </w:r>
      <w:r w:rsidR="00191193" w:rsidRPr="0019119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корпус»</w:t>
      </w:r>
      <w:r w:rsidR="00191193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:rsidR="00191193" w:rsidRPr="00191193" w:rsidRDefault="00191193" w:rsidP="00191193">
      <w:pPr>
        <w:autoSpaceDE w:val="0"/>
        <w:autoSpaceDN w:val="0"/>
        <w:adjustRightInd w:val="0"/>
        <w:spacing w:after="0" w:line="240" w:lineRule="auto"/>
        <w:ind w:right="-1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F74A7" w:rsidRDefault="005F74A7" w:rsidP="00B33AC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1. Наименование, перечень, количество (объем) выполняемых работ (оказываемых услуг, поставляемых товаров).</w:t>
      </w:r>
    </w:p>
    <w:p w:rsidR="00656A24" w:rsidRPr="006259A0" w:rsidRDefault="00656A24" w:rsidP="006259A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259A0">
        <w:rPr>
          <w:rFonts w:ascii="Times New Roman" w:hAnsi="Times New Roman"/>
          <w:sz w:val="24"/>
          <w:szCs w:val="24"/>
        </w:rPr>
        <w:t xml:space="preserve">Работы </w:t>
      </w:r>
      <w:r w:rsidR="00191193">
        <w:rPr>
          <w:rFonts w:ascii="Times New Roman" w:hAnsi="Times New Roman"/>
          <w:sz w:val="24"/>
          <w:szCs w:val="24"/>
        </w:rPr>
        <w:t xml:space="preserve">по реконструкции </w:t>
      </w:r>
      <w:r w:rsidR="00800185" w:rsidRPr="006259A0">
        <w:rPr>
          <w:rFonts w:ascii="Times New Roman" w:hAnsi="Times New Roman"/>
          <w:sz w:val="24"/>
          <w:szCs w:val="24"/>
        </w:rPr>
        <w:t xml:space="preserve"> </w:t>
      </w:r>
      <w:r w:rsidRPr="006259A0">
        <w:rPr>
          <w:rFonts w:ascii="Times New Roman" w:hAnsi="Times New Roman"/>
          <w:sz w:val="24"/>
          <w:szCs w:val="24"/>
        </w:rPr>
        <w:t>предусматривают: отделоч</w:t>
      </w:r>
      <w:r w:rsidR="00191193">
        <w:rPr>
          <w:rFonts w:ascii="Times New Roman" w:hAnsi="Times New Roman"/>
          <w:sz w:val="24"/>
          <w:szCs w:val="24"/>
        </w:rPr>
        <w:t>ные работы в помещениях,</w:t>
      </w:r>
      <w:r w:rsidRPr="006259A0">
        <w:rPr>
          <w:rFonts w:ascii="Times New Roman" w:hAnsi="Times New Roman"/>
          <w:sz w:val="24"/>
          <w:szCs w:val="24"/>
        </w:rPr>
        <w:t xml:space="preserve"> </w:t>
      </w:r>
      <w:r w:rsidR="00AC5EB3">
        <w:rPr>
          <w:rFonts w:ascii="Times New Roman" w:hAnsi="Times New Roman"/>
          <w:sz w:val="24"/>
          <w:szCs w:val="24"/>
        </w:rPr>
        <w:t>заполнение дверных проемов</w:t>
      </w:r>
      <w:r w:rsidR="00142C29">
        <w:rPr>
          <w:rFonts w:ascii="Times New Roman" w:hAnsi="Times New Roman"/>
          <w:sz w:val="24"/>
          <w:szCs w:val="24"/>
        </w:rPr>
        <w:t>, устройство металлической лестницы, з</w:t>
      </w:r>
      <w:r w:rsidR="00800185" w:rsidRPr="006259A0">
        <w:rPr>
          <w:rFonts w:ascii="Times New Roman" w:hAnsi="Times New Roman"/>
          <w:sz w:val="24"/>
          <w:szCs w:val="24"/>
        </w:rPr>
        <w:t>амену</w:t>
      </w:r>
      <w:r w:rsidRPr="006259A0">
        <w:rPr>
          <w:rFonts w:ascii="Times New Roman" w:hAnsi="Times New Roman"/>
          <w:sz w:val="24"/>
          <w:szCs w:val="24"/>
        </w:rPr>
        <w:t xml:space="preserve"> трубопроводов внутренних</w:t>
      </w:r>
      <w:r w:rsidR="00DE42D8">
        <w:rPr>
          <w:rFonts w:ascii="Times New Roman" w:hAnsi="Times New Roman"/>
          <w:sz w:val="24"/>
          <w:szCs w:val="24"/>
        </w:rPr>
        <w:t xml:space="preserve"> и наружных </w:t>
      </w:r>
      <w:r w:rsidRPr="006259A0">
        <w:rPr>
          <w:rFonts w:ascii="Times New Roman" w:hAnsi="Times New Roman"/>
          <w:sz w:val="24"/>
          <w:szCs w:val="24"/>
        </w:rPr>
        <w:t xml:space="preserve"> систем холодного и горячего водоснабжен</w:t>
      </w:r>
      <w:r w:rsidR="00800185" w:rsidRPr="006259A0">
        <w:rPr>
          <w:rFonts w:ascii="Times New Roman" w:hAnsi="Times New Roman"/>
          <w:sz w:val="24"/>
          <w:szCs w:val="24"/>
        </w:rPr>
        <w:t>ия и бытовой канализации, замену</w:t>
      </w:r>
      <w:r w:rsidRPr="006259A0">
        <w:rPr>
          <w:rFonts w:ascii="Times New Roman" w:hAnsi="Times New Roman"/>
          <w:sz w:val="24"/>
          <w:szCs w:val="24"/>
        </w:rPr>
        <w:t xml:space="preserve"> санитарно-технического оборудования, </w:t>
      </w:r>
      <w:r w:rsidR="00DE42D8">
        <w:rPr>
          <w:rFonts w:ascii="Times New Roman" w:hAnsi="Times New Roman"/>
          <w:sz w:val="24"/>
          <w:szCs w:val="24"/>
        </w:rPr>
        <w:t>работы по электрооборудованию</w:t>
      </w:r>
      <w:r w:rsidR="009609BC">
        <w:rPr>
          <w:rFonts w:ascii="Times New Roman" w:hAnsi="Times New Roman"/>
          <w:sz w:val="24"/>
          <w:szCs w:val="24"/>
        </w:rPr>
        <w:t>,</w:t>
      </w:r>
      <w:r w:rsidR="00DE42D8">
        <w:rPr>
          <w:rFonts w:ascii="Times New Roman" w:hAnsi="Times New Roman"/>
          <w:sz w:val="24"/>
          <w:szCs w:val="24"/>
        </w:rPr>
        <w:t xml:space="preserve"> электроосвещению,</w:t>
      </w:r>
      <w:r w:rsidR="009609BC">
        <w:rPr>
          <w:rFonts w:ascii="Times New Roman" w:hAnsi="Times New Roman"/>
          <w:sz w:val="24"/>
          <w:szCs w:val="24"/>
        </w:rPr>
        <w:t xml:space="preserve"> </w:t>
      </w:r>
      <w:r w:rsidR="00DE42D8">
        <w:rPr>
          <w:rFonts w:ascii="Times New Roman" w:hAnsi="Times New Roman"/>
          <w:sz w:val="24"/>
          <w:szCs w:val="24"/>
        </w:rPr>
        <w:t xml:space="preserve">  отоплению, вентиляции,   наружным сетям связи. Проектом предусматривается вынос кабеля катодной защиты газопровода, наружное освещение, благоустройство территории с устройством парковки.</w:t>
      </w:r>
      <w:r w:rsidR="001C2C6D">
        <w:rPr>
          <w:rFonts w:ascii="Times New Roman" w:hAnsi="Times New Roman"/>
          <w:sz w:val="24"/>
          <w:szCs w:val="24"/>
        </w:rPr>
        <w:t xml:space="preserve"> </w:t>
      </w:r>
    </w:p>
    <w:p w:rsidR="005F74A7" w:rsidRDefault="005F74A7" w:rsidP="005F74A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2. Требуемые технические, технологические, конструктивные и другие потребительские показатели и характеристики.</w:t>
      </w:r>
    </w:p>
    <w:p w:rsidR="005F74A7" w:rsidRDefault="006259A0" w:rsidP="005F74A7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 работ:  согласно проектно-сметной документации.</w:t>
      </w:r>
    </w:p>
    <w:p w:rsidR="005F74A7" w:rsidRDefault="005F74A7" w:rsidP="000C2720">
      <w:pPr>
        <w:pStyle w:val="30"/>
        <w:shd w:val="clear" w:color="auto" w:fill="auto"/>
        <w:tabs>
          <w:tab w:val="left" w:pos="414"/>
        </w:tabs>
        <w:spacing w:before="0" w:line="250" w:lineRule="exact"/>
        <w:ind w:right="-1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  <w:t xml:space="preserve">  Класс сложности</w:t>
      </w:r>
      <w:r w:rsidR="006E7DEC">
        <w:rPr>
          <w:b w:val="0"/>
          <w:sz w:val="24"/>
          <w:szCs w:val="24"/>
        </w:rPr>
        <w:t xml:space="preserve"> объекта –  К- 4</w:t>
      </w:r>
      <w:r w:rsidR="000C2720">
        <w:rPr>
          <w:b w:val="0"/>
          <w:sz w:val="24"/>
          <w:szCs w:val="24"/>
        </w:rPr>
        <w:t>.</w:t>
      </w:r>
    </w:p>
    <w:p w:rsidR="005F74A7" w:rsidRDefault="00855D97" w:rsidP="005F74A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Гарантийный срок: не менее 5 (пяти) лет с момента приемки объекта в эксплуатацию</w:t>
      </w:r>
      <w:r w:rsidR="000C2720">
        <w:rPr>
          <w:rFonts w:ascii="Times New Roman" w:hAnsi="Times New Roman"/>
          <w:sz w:val="24"/>
          <w:szCs w:val="24"/>
          <w:u w:val="single"/>
        </w:rPr>
        <w:t>.</w:t>
      </w:r>
    </w:p>
    <w:p w:rsidR="00855D97" w:rsidRPr="00855D97" w:rsidRDefault="00855D97" w:rsidP="005F74A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55D97">
        <w:rPr>
          <w:rFonts w:ascii="Times New Roman" w:hAnsi="Times New Roman"/>
          <w:sz w:val="24"/>
          <w:szCs w:val="24"/>
        </w:rPr>
        <w:t xml:space="preserve">Работы </w:t>
      </w:r>
      <w:r>
        <w:rPr>
          <w:rFonts w:ascii="Times New Roman" w:hAnsi="Times New Roman"/>
          <w:sz w:val="24"/>
          <w:szCs w:val="24"/>
        </w:rPr>
        <w:t>выполнить из материалов подрядной организации.</w:t>
      </w:r>
    </w:p>
    <w:p w:rsidR="005F74A7" w:rsidRDefault="00855D97" w:rsidP="000C272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D67E55">
        <w:rPr>
          <w:rFonts w:ascii="Times New Roman" w:hAnsi="Times New Roman"/>
          <w:sz w:val="24"/>
          <w:szCs w:val="24"/>
        </w:rPr>
        <w:t>Получить ответы на вопросы, касающиеся технических характеристик предмета заказа, а также ознакомиться с проектно-сметной документацией Вы можете по адресу: г. Гродно, ул. Свердлова, 11,</w:t>
      </w:r>
      <w:r w:rsidR="000C2720">
        <w:rPr>
          <w:rFonts w:ascii="Times New Roman" w:hAnsi="Times New Roman"/>
          <w:sz w:val="24"/>
          <w:szCs w:val="24"/>
        </w:rPr>
        <w:t xml:space="preserve"> тел. 8(152)</w:t>
      </w:r>
      <w:r w:rsidR="005F74A7" w:rsidRPr="00D67E55">
        <w:rPr>
          <w:rFonts w:ascii="Times New Roman" w:hAnsi="Times New Roman"/>
          <w:sz w:val="24"/>
          <w:szCs w:val="24"/>
        </w:rPr>
        <w:t xml:space="preserve"> 742603</w:t>
      </w:r>
      <w:r w:rsidR="005F74A7">
        <w:rPr>
          <w:rFonts w:ascii="Times New Roman" w:hAnsi="Times New Roman"/>
          <w:color w:val="000000"/>
          <w:sz w:val="24"/>
          <w:szCs w:val="24"/>
        </w:rPr>
        <w:t xml:space="preserve"> (</w:t>
      </w:r>
      <w:proofErr w:type="spellStart"/>
      <w:r w:rsidR="006E7DEC">
        <w:rPr>
          <w:rFonts w:ascii="Times New Roman" w:hAnsi="Times New Roman"/>
          <w:color w:val="000000"/>
          <w:sz w:val="24"/>
          <w:szCs w:val="24"/>
        </w:rPr>
        <w:t>Половинко</w:t>
      </w:r>
      <w:proofErr w:type="spellEnd"/>
      <w:r w:rsidR="006E7DEC">
        <w:rPr>
          <w:rFonts w:ascii="Times New Roman" w:hAnsi="Times New Roman"/>
          <w:color w:val="000000"/>
          <w:sz w:val="24"/>
          <w:szCs w:val="24"/>
        </w:rPr>
        <w:t xml:space="preserve"> Ирина Станиславовна</w:t>
      </w:r>
      <w:r>
        <w:rPr>
          <w:rFonts w:ascii="Times New Roman" w:hAnsi="Times New Roman"/>
          <w:color w:val="000000"/>
          <w:sz w:val="24"/>
          <w:szCs w:val="24"/>
        </w:rPr>
        <w:t xml:space="preserve"> –</w:t>
      </w:r>
      <w:r w:rsidR="0063267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E7DEC">
        <w:rPr>
          <w:rFonts w:ascii="Times New Roman" w:hAnsi="Times New Roman"/>
          <w:color w:val="000000"/>
          <w:sz w:val="24"/>
          <w:szCs w:val="24"/>
        </w:rPr>
        <w:t xml:space="preserve">ведущий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F74A7">
        <w:rPr>
          <w:rFonts w:ascii="Times New Roman" w:hAnsi="Times New Roman"/>
          <w:color w:val="000000"/>
          <w:sz w:val="24"/>
          <w:szCs w:val="24"/>
        </w:rPr>
        <w:t xml:space="preserve">инженер </w:t>
      </w:r>
      <w:r w:rsidR="005F74A7">
        <w:rPr>
          <w:rFonts w:ascii="Times New Roman" w:hAnsi="Times New Roman"/>
          <w:sz w:val="24"/>
          <w:szCs w:val="24"/>
        </w:rPr>
        <w:t xml:space="preserve">отдела </w:t>
      </w:r>
      <w:proofErr w:type="spellStart"/>
      <w:r w:rsidR="005F74A7">
        <w:rPr>
          <w:rFonts w:ascii="Times New Roman" w:hAnsi="Times New Roman"/>
          <w:sz w:val="24"/>
          <w:szCs w:val="24"/>
        </w:rPr>
        <w:t>ОРиС</w:t>
      </w:r>
      <w:proofErr w:type="spellEnd"/>
      <w:r>
        <w:rPr>
          <w:rFonts w:ascii="Times New Roman" w:hAnsi="Times New Roman"/>
          <w:sz w:val="24"/>
          <w:szCs w:val="24"/>
        </w:rPr>
        <w:t>)</w:t>
      </w:r>
      <w:r w:rsidR="005F74A7">
        <w:rPr>
          <w:rFonts w:ascii="Times New Roman" w:hAnsi="Times New Roman"/>
          <w:sz w:val="24"/>
          <w:szCs w:val="24"/>
        </w:rPr>
        <w:t>;  по организационным вопросам проведения процедуры переговоров</w:t>
      </w:r>
      <w:r w:rsidR="000C2720">
        <w:rPr>
          <w:rFonts w:ascii="Times New Roman" w:hAnsi="Times New Roman"/>
          <w:sz w:val="24"/>
          <w:szCs w:val="24"/>
        </w:rPr>
        <w:t xml:space="preserve"> – по</w:t>
      </w:r>
      <w:r w:rsidR="005F74A7">
        <w:rPr>
          <w:rFonts w:ascii="Times New Roman" w:hAnsi="Times New Roman"/>
          <w:sz w:val="24"/>
          <w:szCs w:val="24"/>
        </w:rPr>
        <w:t xml:space="preserve"> </w:t>
      </w:r>
      <w:r w:rsidR="005F74A7">
        <w:rPr>
          <w:rFonts w:ascii="Times New Roman" w:eastAsia="Times New Roman" w:hAnsi="Times New Roman"/>
          <w:sz w:val="24"/>
          <w:szCs w:val="24"/>
          <w:lang w:eastAsia="ru-RU"/>
        </w:rPr>
        <w:t>телефон</w:t>
      </w:r>
      <w:r w:rsidR="000C2720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="005F74A7">
        <w:rPr>
          <w:rFonts w:ascii="Times New Roman" w:eastAsia="Times New Roman" w:hAnsi="Times New Roman"/>
          <w:sz w:val="24"/>
          <w:szCs w:val="24"/>
          <w:lang w:eastAsia="ru-RU"/>
        </w:rPr>
        <w:t>: 8(0152) 770649 (</w:t>
      </w:r>
      <w:proofErr w:type="spellStart"/>
      <w:r w:rsidR="005F74A7">
        <w:rPr>
          <w:rFonts w:ascii="Times New Roman" w:eastAsia="Times New Roman" w:hAnsi="Times New Roman"/>
          <w:sz w:val="24"/>
          <w:szCs w:val="24"/>
          <w:lang w:eastAsia="ru-RU"/>
        </w:rPr>
        <w:t>Щербатюк</w:t>
      </w:r>
      <w:proofErr w:type="spellEnd"/>
      <w:r w:rsidR="005F74A7">
        <w:rPr>
          <w:rFonts w:ascii="Times New Roman" w:eastAsia="Times New Roman" w:hAnsi="Times New Roman"/>
          <w:sz w:val="24"/>
          <w:szCs w:val="24"/>
          <w:lang w:eastAsia="ru-RU"/>
        </w:rPr>
        <w:t xml:space="preserve"> Александр Викторович – секретарь комиссии, ведущий специалист по организации закупок). </w:t>
      </w:r>
      <w:proofErr w:type="gramEnd"/>
    </w:p>
    <w:p w:rsidR="005F74A7" w:rsidRDefault="005F74A7" w:rsidP="005F74A7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3. Требования к сроку выполнения заказа. </w:t>
      </w:r>
    </w:p>
    <w:p w:rsidR="005F74A7" w:rsidRDefault="00D67E55" w:rsidP="00D67E55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5F74A7">
        <w:rPr>
          <w:rFonts w:ascii="Times New Roman" w:eastAsia="Times New Roman" w:hAnsi="Times New Roman"/>
          <w:sz w:val="24"/>
          <w:szCs w:val="24"/>
          <w:lang w:eastAsia="ru-RU"/>
        </w:rPr>
        <w:t xml:space="preserve">роки выполнения работ: </w:t>
      </w:r>
      <w:r w:rsidR="005E1BF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E7DE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ноябрь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 2017 г. – </w:t>
      </w:r>
      <w:r w:rsidR="005F74A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r w:rsidR="006E7DE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октябрь </w:t>
      </w:r>
      <w:r w:rsidR="00411162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r w:rsidR="006E7DE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2018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г</w:t>
      </w:r>
      <w:r w:rsidR="005F74A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. </w:t>
      </w:r>
    </w:p>
    <w:p w:rsidR="005F74A7" w:rsidRDefault="005F74A7" w:rsidP="005F74A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4. </w:t>
      </w:r>
      <w:r>
        <w:rPr>
          <w:rFonts w:ascii="Times New Roman" w:hAnsi="Times New Roman"/>
          <w:b/>
          <w:sz w:val="24"/>
          <w:szCs w:val="24"/>
          <w:lang w:eastAsia="ru-RU"/>
        </w:rPr>
        <w:t>Стартовая цена заказа</w:t>
      </w:r>
      <w:r w:rsidR="00D67E55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5F74A7" w:rsidRDefault="005F74A7" w:rsidP="000C272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Ориентировочная стоимость с возможностью внес</w:t>
      </w:r>
      <w:r w:rsidR="00D67E55">
        <w:rPr>
          <w:rFonts w:ascii="Times New Roman" w:eastAsia="Times New Roman" w:hAnsi="Times New Roman"/>
          <w:sz w:val="24"/>
          <w:szCs w:val="24"/>
          <w:lang w:eastAsia="ru-RU"/>
        </w:rPr>
        <w:t xml:space="preserve">ения предложений о ее снижении </w:t>
      </w:r>
      <w:r w:rsidR="000C2720" w:rsidRPr="000C2720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="00CE2AC9"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  <w:t xml:space="preserve"> </w:t>
      </w:r>
      <w:r w:rsidR="005B38A5">
        <w:rPr>
          <w:rFonts w:ascii="Times New Roman" w:eastAsia="Times New Roman" w:hAnsi="Times New Roman"/>
          <w:sz w:val="24"/>
          <w:szCs w:val="24"/>
          <w:lang w:eastAsia="ru-RU"/>
        </w:rPr>
        <w:t>640</w:t>
      </w:r>
      <w:r w:rsidR="00EA7560">
        <w:rPr>
          <w:rFonts w:ascii="Times New Roman" w:eastAsia="Times New Roman" w:hAnsi="Times New Roman"/>
          <w:sz w:val="24"/>
          <w:szCs w:val="24"/>
          <w:lang w:eastAsia="ru-RU"/>
        </w:rPr>
        <w:t xml:space="preserve"> 000</w:t>
      </w:r>
      <w:r w:rsidR="005B38A5">
        <w:rPr>
          <w:rFonts w:ascii="Times New Roman" w:eastAsia="Times New Roman" w:hAnsi="Times New Roman"/>
          <w:sz w:val="24"/>
          <w:szCs w:val="24"/>
          <w:lang w:eastAsia="ru-RU"/>
        </w:rPr>
        <w:t>,00</w:t>
      </w:r>
      <w:r w:rsidR="004111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11162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5B38A5">
        <w:rPr>
          <w:rFonts w:ascii="Times New Roman" w:eastAsia="Times New Roman" w:hAnsi="Times New Roman"/>
          <w:sz w:val="24"/>
          <w:szCs w:val="24"/>
          <w:lang w:eastAsia="ru-RU"/>
        </w:rPr>
        <w:t>шестьсот</w:t>
      </w:r>
      <w:r w:rsidR="00142C29">
        <w:rPr>
          <w:rFonts w:ascii="Times New Roman" w:eastAsia="Times New Roman" w:hAnsi="Times New Roman"/>
          <w:sz w:val="24"/>
          <w:szCs w:val="24"/>
          <w:lang w:eastAsia="ru-RU"/>
        </w:rPr>
        <w:t xml:space="preserve">  сорок тысяч</w:t>
      </w:r>
      <w:r w:rsidR="00411162" w:rsidRPr="00411162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Pr="00411162">
        <w:rPr>
          <w:rFonts w:ascii="Times New Roman" w:eastAsia="Times New Roman" w:hAnsi="Times New Roman"/>
          <w:sz w:val="24"/>
          <w:szCs w:val="24"/>
          <w:lang w:eastAsia="ru-RU"/>
        </w:rPr>
        <w:t xml:space="preserve"> белорусских рублей</w:t>
      </w:r>
      <w:r w:rsidR="00411162" w:rsidRPr="00411162">
        <w:rPr>
          <w:rFonts w:ascii="Times New Roman" w:hAnsi="Times New Roman"/>
          <w:sz w:val="24"/>
          <w:szCs w:val="24"/>
        </w:rPr>
        <w:t xml:space="preserve"> 00</w:t>
      </w:r>
      <w:r w:rsidR="00411162">
        <w:rPr>
          <w:rFonts w:ascii="Times New Roman" w:hAnsi="Times New Roman"/>
          <w:sz w:val="24"/>
          <w:szCs w:val="24"/>
        </w:rPr>
        <w:t xml:space="preserve"> копеек.</w:t>
      </w:r>
    </w:p>
    <w:p w:rsidR="005F74A7" w:rsidRDefault="005F74A7" w:rsidP="000C272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Условия оплаты: по факту выполненных работ</w:t>
      </w:r>
      <w:r w:rsidR="004311B8">
        <w:rPr>
          <w:rFonts w:ascii="Times New Roman" w:hAnsi="Times New Roman"/>
          <w:sz w:val="24"/>
          <w:szCs w:val="24"/>
        </w:rPr>
        <w:t xml:space="preserve"> </w:t>
      </w:r>
      <w:r w:rsidR="004311B8" w:rsidRPr="004311B8">
        <w:rPr>
          <w:rFonts w:ascii="Times New Roman" w:hAnsi="Times New Roman"/>
          <w:sz w:val="24"/>
          <w:szCs w:val="24"/>
        </w:rPr>
        <w:t>в течение</w:t>
      </w:r>
      <w:r w:rsidR="004311B8">
        <w:rPr>
          <w:rFonts w:ascii="Times New Roman" w:hAnsi="Times New Roman"/>
          <w:sz w:val="24"/>
          <w:szCs w:val="24"/>
        </w:rPr>
        <w:t xml:space="preserve"> </w:t>
      </w:r>
      <w:r w:rsidR="00632671">
        <w:rPr>
          <w:rFonts w:ascii="Times New Roman" w:hAnsi="Times New Roman"/>
          <w:sz w:val="24"/>
          <w:szCs w:val="24"/>
        </w:rPr>
        <w:t>30</w:t>
      </w:r>
      <w:r w:rsidR="004311B8" w:rsidRPr="00CE2AC9">
        <w:rPr>
          <w:rFonts w:ascii="Times New Roman" w:hAnsi="Times New Roman"/>
          <w:sz w:val="24"/>
          <w:szCs w:val="24"/>
        </w:rPr>
        <w:t xml:space="preserve"> банковских</w:t>
      </w:r>
      <w:r w:rsidR="004311B8">
        <w:rPr>
          <w:rFonts w:ascii="Times New Roman" w:hAnsi="Times New Roman"/>
          <w:sz w:val="24"/>
          <w:szCs w:val="24"/>
        </w:rPr>
        <w:t xml:space="preserve"> дней </w:t>
      </w:r>
      <w:r>
        <w:rPr>
          <w:rFonts w:ascii="Times New Roman" w:hAnsi="Times New Roman"/>
          <w:sz w:val="24"/>
          <w:szCs w:val="24"/>
        </w:rPr>
        <w:t xml:space="preserve"> </w:t>
      </w:r>
      <w:r w:rsidR="004311B8">
        <w:rPr>
          <w:rFonts w:ascii="Times New Roman" w:hAnsi="Times New Roman"/>
          <w:sz w:val="24"/>
          <w:szCs w:val="24"/>
        </w:rPr>
        <w:t xml:space="preserve">с </w:t>
      </w:r>
      <w:r w:rsidR="000C2720">
        <w:rPr>
          <w:rFonts w:ascii="Times New Roman" w:hAnsi="Times New Roman"/>
          <w:sz w:val="24"/>
          <w:szCs w:val="24"/>
        </w:rPr>
        <w:t xml:space="preserve">момента </w:t>
      </w:r>
      <w:r w:rsidR="00CE2AC9">
        <w:rPr>
          <w:rFonts w:ascii="Times New Roman" w:hAnsi="Times New Roman"/>
          <w:sz w:val="24"/>
          <w:szCs w:val="24"/>
        </w:rPr>
        <w:t>подписания обеими сторонами акта (актов)</w:t>
      </w:r>
      <w:r>
        <w:rPr>
          <w:rFonts w:ascii="Times New Roman" w:hAnsi="Times New Roman"/>
          <w:sz w:val="24"/>
          <w:szCs w:val="24"/>
        </w:rPr>
        <w:t xml:space="preserve"> выполненных работ </w:t>
      </w:r>
      <w:r w:rsidR="00CE2AC9">
        <w:rPr>
          <w:rFonts w:ascii="Times New Roman" w:hAnsi="Times New Roman"/>
          <w:sz w:val="24"/>
          <w:szCs w:val="24"/>
        </w:rPr>
        <w:t xml:space="preserve">и справки о стоимости работ. </w:t>
      </w:r>
    </w:p>
    <w:p w:rsidR="005F74A7" w:rsidRDefault="005F74A7" w:rsidP="000C2720">
      <w:pPr>
        <w:autoSpaceDE w:val="0"/>
        <w:autoSpaceDN w:val="0"/>
        <w:adjustRightInd w:val="0"/>
        <w:spacing w:after="0" w:line="240" w:lineRule="auto"/>
        <w:ind w:right="-2" w:firstLine="567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Дополнительные работы, возникающие в ходе производства работ, оплачиваются согласно расчету договорной цены подрядчика, прилагаемому к договору.</w:t>
      </w:r>
    </w:p>
    <w:p w:rsidR="005F74A7" w:rsidRDefault="005F74A7" w:rsidP="005F74A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5. Источник финансирования. </w:t>
      </w:r>
    </w:p>
    <w:p w:rsidR="005F74A7" w:rsidRDefault="005F74A7" w:rsidP="005F74A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Собственные средства  университета.</w:t>
      </w:r>
    </w:p>
    <w:p w:rsidR="005F74A7" w:rsidRPr="00332BA2" w:rsidRDefault="005F74A7" w:rsidP="005F74A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2BA2">
        <w:rPr>
          <w:rFonts w:ascii="Times New Roman" w:hAnsi="Times New Roman"/>
          <w:sz w:val="24"/>
          <w:szCs w:val="24"/>
          <w:lang w:val="be-BY"/>
        </w:rPr>
        <w:t>Расчёты ме</w:t>
      </w:r>
      <w:bookmarkStart w:id="0" w:name="_GoBack"/>
      <w:bookmarkEnd w:id="0"/>
      <w:r w:rsidRPr="00332BA2">
        <w:rPr>
          <w:rFonts w:ascii="Times New Roman" w:hAnsi="Times New Roman"/>
          <w:sz w:val="24"/>
          <w:szCs w:val="24"/>
          <w:lang w:val="be-BY"/>
        </w:rPr>
        <w:t xml:space="preserve">жду сторонами осуществляются платёжными поручениями. </w:t>
      </w:r>
    </w:p>
    <w:p w:rsidR="005F74A7" w:rsidRPr="00332BA2" w:rsidRDefault="005F74A7" w:rsidP="005F74A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32BA2">
        <w:rPr>
          <w:rFonts w:ascii="Times New Roman" w:eastAsia="Times New Roman" w:hAnsi="Times New Roman"/>
          <w:b/>
          <w:sz w:val="24"/>
          <w:szCs w:val="24"/>
          <w:lang w:eastAsia="ru-RU"/>
        </w:rPr>
        <w:t>6. Перечень документов, которые участнику необходимо представить для участия в переговорах.</w:t>
      </w:r>
    </w:p>
    <w:p w:rsidR="005F74A7" w:rsidRPr="00332BA2" w:rsidRDefault="005F74A7" w:rsidP="005F74A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 w:rsidRPr="00332BA2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Участник должен предоставить:</w:t>
      </w:r>
      <w:r w:rsidRPr="00332BA2">
        <w:rPr>
          <w:rFonts w:ascii="Times New Roman" w:hAnsi="Times New Roman"/>
          <w:sz w:val="24"/>
          <w:szCs w:val="24"/>
        </w:rPr>
        <w:t xml:space="preserve"> </w:t>
      </w:r>
    </w:p>
    <w:p w:rsidR="005F74A7" w:rsidRPr="00332BA2" w:rsidRDefault="005F74A7" w:rsidP="005F74A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2BA2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332BA2" w:rsidRPr="00332BA2">
        <w:rPr>
          <w:rFonts w:ascii="Times New Roman" w:hAnsi="Times New Roman"/>
          <w:sz w:val="24"/>
          <w:szCs w:val="24"/>
        </w:rPr>
        <w:t xml:space="preserve"> сопроводительное письмо к конкурсному предложению, подтверждающее принятие каждого пункта условий выдвинутых документацией для пер</w:t>
      </w:r>
      <w:r w:rsidR="00424F36">
        <w:rPr>
          <w:rFonts w:ascii="Times New Roman" w:hAnsi="Times New Roman"/>
          <w:sz w:val="24"/>
          <w:szCs w:val="24"/>
        </w:rPr>
        <w:t>еговоров за подписью директора</w:t>
      </w:r>
      <w:r w:rsidR="00332BA2" w:rsidRPr="00332BA2">
        <w:rPr>
          <w:rFonts w:ascii="Times New Roman" w:hAnsi="Times New Roman"/>
          <w:sz w:val="24"/>
          <w:szCs w:val="24"/>
        </w:rPr>
        <w:t>, заверенн</w:t>
      </w:r>
      <w:r w:rsidR="00F65157">
        <w:rPr>
          <w:rFonts w:ascii="Times New Roman" w:hAnsi="Times New Roman"/>
          <w:sz w:val="24"/>
          <w:szCs w:val="24"/>
        </w:rPr>
        <w:t>ое</w:t>
      </w:r>
      <w:r w:rsidR="00332BA2" w:rsidRPr="00332BA2">
        <w:rPr>
          <w:rFonts w:ascii="Times New Roman" w:hAnsi="Times New Roman"/>
          <w:sz w:val="24"/>
          <w:szCs w:val="24"/>
        </w:rPr>
        <w:t xml:space="preserve"> печатью</w:t>
      </w:r>
      <w:r w:rsidRPr="00332BA2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743DC8" w:rsidRDefault="00E96EFB" w:rsidP="00E533E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2BA2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0C2720" w:rsidRPr="00332BA2">
        <w:rPr>
          <w:rFonts w:ascii="Times New Roman" w:eastAsia="Times New Roman" w:hAnsi="Times New Roman"/>
          <w:sz w:val="24"/>
          <w:szCs w:val="24"/>
          <w:lang w:eastAsia="ru-RU"/>
        </w:rPr>
        <w:t>расчет цены</w:t>
      </w:r>
      <w:r w:rsidR="005F74A7" w:rsidRPr="00332BA2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предложения </w:t>
      </w:r>
      <w:r w:rsidR="00D646E0" w:rsidRPr="00332BA2">
        <w:rPr>
          <w:rFonts w:ascii="Times New Roman" w:eastAsia="Times New Roman" w:hAnsi="Times New Roman"/>
          <w:sz w:val="24"/>
          <w:szCs w:val="24"/>
          <w:lang w:eastAsia="ru-RU"/>
        </w:rPr>
        <w:t>(согласно ПСД)</w:t>
      </w:r>
      <w:r w:rsidR="005F74A7" w:rsidRPr="00332BA2">
        <w:rPr>
          <w:rFonts w:ascii="Times New Roman" w:eastAsia="Times New Roman" w:hAnsi="Times New Roman"/>
          <w:sz w:val="24"/>
          <w:szCs w:val="24"/>
          <w:lang w:eastAsia="ru-RU"/>
        </w:rPr>
        <w:t xml:space="preserve"> в ценах на дату начала работ, с учетом </w:t>
      </w:r>
      <w:r w:rsidR="00C22512" w:rsidRPr="00332BA2">
        <w:rPr>
          <w:rFonts w:ascii="Times New Roman" w:eastAsia="Times New Roman" w:hAnsi="Times New Roman"/>
          <w:sz w:val="24"/>
          <w:szCs w:val="24"/>
          <w:lang w:eastAsia="ru-RU"/>
        </w:rPr>
        <w:t>прогнозных индексов</w:t>
      </w:r>
      <w:r w:rsidR="00C2251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43DC8">
        <w:rPr>
          <w:rFonts w:ascii="Times New Roman" w:eastAsia="Times New Roman" w:hAnsi="Times New Roman"/>
          <w:sz w:val="24"/>
          <w:szCs w:val="24"/>
          <w:lang w:eastAsia="ru-RU"/>
        </w:rPr>
        <w:t>на период выпол</w:t>
      </w:r>
      <w:r w:rsidR="000C2720">
        <w:rPr>
          <w:rFonts w:ascii="Times New Roman" w:eastAsia="Times New Roman" w:hAnsi="Times New Roman"/>
          <w:sz w:val="24"/>
          <w:szCs w:val="24"/>
          <w:lang w:eastAsia="ru-RU"/>
        </w:rPr>
        <w:t>не</w:t>
      </w:r>
      <w:r w:rsidR="00743DC8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="00C22512">
        <w:rPr>
          <w:rFonts w:ascii="Times New Roman" w:eastAsia="Times New Roman" w:hAnsi="Times New Roman"/>
          <w:sz w:val="24"/>
          <w:szCs w:val="24"/>
          <w:lang w:eastAsia="ru-RU"/>
        </w:rPr>
        <w:t xml:space="preserve">ия работ </w:t>
      </w:r>
      <w:r w:rsidR="00D646E0">
        <w:rPr>
          <w:rFonts w:ascii="Times New Roman" w:eastAsia="Times New Roman" w:hAnsi="Times New Roman"/>
          <w:sz w:val="24"/>
          <w:szCs w:val="24"/>
          <w:lang w:eastAsia="ru-RU"/>
        </w:rPr>
        <w:t>согл</w:t>
      </w:r>
      <w:r w:rsidR="00743DC8">
        <w:rPr>
          <w:rFonts w:ascii="Times New Roman" w:eastAsia="Times New Roman" w:hAnsi="Times New Roman"/>
          <w:sz w:val="24"/>
          <w:szCs w:val="24"/>
          <w:lang w:eastAsia="ru-RU"/>
        </w:rPr>
        <w:t>асно графику производства работ;</w:t>
      </w:r>
    </w:p>
    <w:p w:rsidR="005F74A7" w:rsidRDefault="005F74A7" w:rsidP="00E533E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6BC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</w:t>
      </w:r>
      <w:r w:rsidR="00C5184C">
        <w:rPr>
          <w:rFonts w:ascii="Times New Roman" w:eastAsia="Times New Roman" w:hAnsi="Times New Roman"/>
          <w:sz w:val="24"/>
          <w:szCs w:val="24"/>
          <w:lang w:eastAsia="ru-RU"/>
        </w:rPr>
        <w:t xml:space="preserve"> перечень объектов </w:t>
      </w:r>
      <w:r w:rsidR="00E26BC0">
        <w:rPr>
          <w:rFonts w:ascii="Times New Roman" w:eastAsia="Times New Roman" w:hAnsi="Times New Roman"/>
          <w:sz w:val="24"/>
          <w:szCs w:val="24"/>
          <w:lang w:eastAsia="ru-RU"/>
        </w:rPr>
        <w:t xml:space="preserve">с аналогичными видами работ </w:t>
      </w:r>
      <w:proofErr w:type="gramStart"/>
      <w:r w:rsidR="00E26BC0">
        <w:rPr>
          <w:rFonts w:ascii="Times New Roman" w:eastAsia="Times New Roman" w:hAnsi="Times New Roman"/>
          <w:sz w:val="24"/>
          <w:szCs w:val="24"/>
          <w:lang w:eastAsia="ru-RU"/>
        </w:rPr>
        <w:t>за</w:t>
      </w:r>
      <w:proofErr w:type="gramEnd"/>
      <w:r w:rsidR="00E26BC0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последних 3 года;</w:t>
      </w:r>
    </w:p>
    <w:p w:rsidR="00785EA8" w:rsidRPr="00785EA8" w:rsidRDefault="00785EA8" w:rsidP="00785EA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5EA8">
        <w:rPr>
          <w:rFonts w:ascii="Times New Roman" w:eastAsia="Times New Roman" w:hAnsi="Times New Roman"/>
          <w:sz w:val="24"/>
          <w:szCs w:val="24"/>
          <w:lang w:eastAsia="ru-RU"/>
        </w:rPr>
        <w:t>- документы, подтверждающие наличие системы контроля качества выполняемых работ  в соответствии с действующим  законодательством РБ, причём преимущество имеют претенденты</w:t>
      </w:r>
      <w:r w:rsidR="00632671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785EA8"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работающие по системе менеджмента качества соответствующих  требованиям СТБ ISO 9001;</w:t>
      </w:r>
    </w:p>
    <w:p w:rsidR="00785EA8" w:rsidRPr="00785EA8" w:rsidRDefault="00785EA8" w:rsidP="00785EA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5EA8">
        <w:rPr>
          <w:rFonts w:ascii="Times New Roman" w:eastAsia="Times New Roman" w:hAnsi="Times New Roman"/>
          <w:sz w:val="24"/>
          <w:szCs w:val="24"/>
          <w:lang w:eastAsia="ru-RU"/>
        </w:rPr>
        <w:t>- отзывы заказчиков о качестве и соблюдении сроков выполнения аналогичных работ (не менее трех);</w:t>
      </w:r>
    </w:p>
    <w:p w:rsidR="00785EA8" w:rsidRPr="00785EA8" w:rsidRDefault="00785EA8" w:rsidP="00785EA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5EA8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785EA8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копии действующих квалификационных аттестатов, зарегистрированных в реестре </w:t>
      </w:r>
      <w:proofErr w:type="spellStart"/>
      <w:r w:rsidRPr="00785EA8">
        <w:rPr>
          <w:rFonts w:ascii="Times New Roman" w:eastAsia="Times New Roman" w:hAnsi="Times New Roman"/>
          <w:sz w:val="24"/>
          <w:szCs w:val="24"/>
          <w:lang w:eastAsia="ru-RU"/>
        </w:rPr>
        <w:t>МАи</w:t>
      </w:r>
      <w:r w:rsidR="00632671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spellEnd"/>
      <w:r w:rsidR="00632671">
        <w:rPr>
          <w:rFonts w:ascii="Times New Roman" w:eastAsia="Times New Roman" w:hAnsi="Times New Roman"/>
          <w:sz w:val="24"/>
          <w:szCs w:val="24"/>
          <w:lang w:eastAsia="ru-RU"/>
        </w:rPr>
        <w:t xml:space="preserve"> РБ у главного инженера и </w:t>
      </w:r>
      <w:r w:rsidRPr="00785EA8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прораба (мастера) на выполнение видов работ (услуг), соответствующих ПСД.</w:t>
      </w:r>
    </w:p>
    <w:p w:rsidR="00785EA8" w:rsidRPr="00785EA8" w:rsidRDefault="00785EA8" w:rsidP="00785EA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5EA8">
        <w:rPr>
          <w:rFonts w:ascii="Times New Roman" w:eastAsia="Times New Roman" w:hAnsi="Times New Roman"/>
          <w:sz w:val="24"/>
          <w:szCs w:val="24"/>
          <w:lang w:eastAsia="ru-RU"/>
        </w:rPr>
        <w:t>- копии  аттестатов соответствия (сертификатов) на право осуществления видов работ, согласно ПСД;</w:t>
      </w:r>
    </w:p>
    <w:p w:rsidR="00785EA8" w:rsidRPr="00785EA8" w:rsidRDefault="00785EA8" w:rsidP="00785EA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5EA8">
        <w:rPr>
          <w:rFonts w:ascii="Times New Roman" w:eastAsia="Times New Roman" w:hAnsi="Times New Roman"/>
          <w:sz w:val="24"/>
          <w:szCs w:val="24"/>
          <w:lang w:eastAsia="ru-RU"/>
        </w:rPr>
        <w:t>-информацию  о способности выполнить весь комплекс работ собственными силами или сведения о видах работ с привлечением субподрядных организаций;</w:t>
      </w:r>
    </w:p>
    <w:p w:rsidR="00785EA8" w:rsidRPr="00785EA8" w:rsidRDefault="00785EA8" w:rsidP="00785EA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5EA8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785EA8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бухгалтерская отчетность за </w:t>
      </w:r>
      <w:proofErr w:type="gramStart"/>
      <w:r w:rsidRPr="00785EA8">
        <w:rPr>
          <w:rFonts w:ascii="Times New Roman" w:eastAsia="Times New Roman" w:hAnsi="Times New Roman"/>
          <w:sz w:val="24"/>
          <w:szCs w:val="24"/>
          <w:lang w:eastAsia="ru-RU"/>
        </w:rPr>
        <w:t>последние</w:t>
      </w:r>
      <w:proofErr w:type="gramEnd"/>
      <w:r w:rsidRPr="00785EA8">
        <w:rPr>
          <w:rFonts w:ascii="Times New Roman" w:eastAsia="Times New Roman" w:hAnsi="Times New Roman"/>
          <w:sz w:val="24"/>
          <w:szCs w:val="24"/>
          <w:lang w:eastAsia="ru-RU"/>
        </w:rPr>
        <w:t xml:space="preserve"> отчетные год и период;</w:t>
      </w:r>
    </w:p>
    <w:p w:rsidR="00785EA8" w:rsidRPr="00785EA8" w:rsidRDefault="00785EA8" w:rsidP="00785EA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5EA8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785EA8">
        <w:rPr>
          <w:rFonts w:ascii="Times New Roman" w:eastAsia="Times New Roman" w:hAnsi="Times New Roman"/>
          <w:sz w:val="24"/>
          <w:szCs w:val="24"/>
          <w:lang w:eastAsia="ru-RU"/>
        </w:rPr>
        <w:tab/>
        <w:t>копия свидетельства о государственной регистрации;</w:t>
      </w:r>
    </w:p>
    <w:p w:rsidR="00785EA8" w:rsidRPr="00785EA8" w:rsidRDefault="00785EA8" w:rsidP="00785EA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785EA8">
        <w:rPr>
          <w:rFonts w:ascii="Times New Roman" w:eastAsia="Times New Roman" w:hAnsi="Times New Roman"/>
          <w:sz w:val="24"/>
          <w:szCs w:val="24"/>
          <w:lang w:eastAsia="ru-RU"/>
        </w:rPr>
        <w:t xml:space="preserve">- справку об отсутствии задолженности по уплате налогов, сборов (пошлин), просроченной задолженности по бюджетным займам и бюджетным ссудам, задолженности по платежам в бюджет в связи с неисполнением или ненадлежащим исполнением ранее заключенных договоров в соответствии с законодательством страны, резидентом которой он является, </w:t>
      </w:r>
      <w:r w:rsidRPr="00332BA2">
        <w:rPr>
          <w:rFonts w:ascii="Times New Roman" w:eastAsia="Times New Roman" w:hAnsi="Times New Roman"/>
          <w:b/>
          <w:sz w:val="24"/>
          <w:szCs w:val="24"/>
          <w:lang w:eastAsia="ru-RU"/>
        </w:rPr>
        <w:t>не ранее чем на 1-е число месяца, предшествующего дню подачи предложения</w:t>
      </w:r>
      <w:r w:rsidRPr="00785EA8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proofErr w:type="gramEnd"/>
    </w:p>
    <w:p w:rsidR="00785EA8" w:rsidRPr="00785EA8" w:rsidRDefault="00785EA8" w:rsidP="00785EA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5EA8">
        <w:rPr>
          <w:rFonts w:ascii="Times New Roman" w:eastAsia="Times New Roman" w:hAnsi="Times New Roman"/>
          <w:sz w:val="24"/>
          <w:szCs w:val="24"/>
          <w:lang w:eastAsia="ru-RU"/>
        </w:rPr>
        <w:t xml:space="preserve">- справка обслуживающего банка об отсутствии задолженности по картотеке «Расчетные документы, неоплаченные в срок» </w:t>
      </w:r>
      <w:r w:rsidRPr="00332BA2">
        <w:rPr>
          <w:rFonts w:ascii="Times New Roman" w:eastAsia="Times New Roman" w:hAnsi="Times New Roman"/>
          <w:b/>
          <w:sz w:val="24"/>
          <w:szCs w:val="24"/>
          <w:lang w:eastAsia="ru-RU"/>
        </w:rPr>
        <w:t>не ранее чем на 1-е число месяца, предшествующего дню подачи предложения</w:t>
      </w:r>
      <w:r w:rsidRPr="00785EA8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785EA8" w:rsidRPr="00785EA8" w:rsidRDefault="00785EA8" w:rsidP="00785EA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5EA8">
        <w:rPr>
          <w:rFonts w:ascii="Times New Roman" w:eastAsia="Times New Roman" w:hAnsi="Times New Roman"/>
          <w:sz w:val="24"/>
          <w:szCs w:val="24"/>
          <w:lang w:eastAsia="ru-RU"/>
        </w:rPr>
        <w:t>- график платежей;</w:t>
      </w:r>
    </w:p>
    <w:p w:rsidR="00785EA8" w:rsidRPr="00785EA8" w:rsidRDefault="00785EA8" w:rsidP="00785EA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5EA8">
        <w:rPr>
          <w:rFonts w:ascii="Times New Roman" w:eastAsia="Times New Roman" w:hAnsi="Times New Roman"/>
          <w:sz w:val="24"/>
          <w:szCs w:val="24"/>
          <w:lang w:eastAsia="ru-RU"/>
        </w:rPr>
        <w:t>- график производства работ;</w:t>
      </w:r>
    </w:p>
    <w:p w:rsidR="00785EA8" w:rsidRPr="00785EA8" w:rsidRDefault="00785EA8" w:rsidP="00785EA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5EA8">
        <w:rPr>
          <w:rFonts w:ascii="Times New Roman" w:eastAsia="Times New Roman" w:hAnsi="Times New Roman"/>
          <w:sz w:val="24"/>
          <w:szCs w:val="24"/>
          <w:lang w:eastAsia="ru-RU"/>
        </w:rPr>
        <w:t>Не допускаются к участию в процедуре субъекты предпринимательской деятельности, включенные в Реестр недобросовестных поставщиков Республики Беларусь, а также в Реестр коммерческих организаций и индивидуальных предпринимателей с повышенным риском совершения правонарушений в экономической сфере.</w:t>
      </w:r>
    </w:p>
    <w:p w:rsidR="005F74A7" w:rsidRDefault="005F74A7" w:rsidP="005F74A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7.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Требования к содержанию, форме и оформлению предложений для переговоров.</w:t>
      </w:r>
    </w:p>
    <w:p w:rsidR="005F74A7" w:rsidRDefault="005F74A7" w:rsidP="005F74A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Предложения подаются в письменной форме, подписываются руководителем организации (или уполномоченным лицом), заверяются печатью организации, с приложением всех необходимых документов и смет.</w:t>
      </w:r>
      <w:bookmarkStart w:id="1" w:name="bookmark9"/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5F74A7" w:rsidRDefault="005F74A7" w:rsidP="005F74A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Предс</w:t>
      </w:r>
      <w:r w:rsidR="00C22512">
        <w:rPr>
          <w:rFonts w:ascii="Times New Roman" w:hAnsi="Times New Roman"/>
          <w:sz w:val="24"/>
          <w:szCs w:val="24"/>
        </w:rPr>
        <w:t>тавляемое участником предложение</w:t>
      </w:r>
      <w:r>
        <w:rPr>
          <w:rFonts w:ascii="Times New Roman" w:hAnsi="Times New Roman"/>
          <w:sz w:val="24"/>
          <w:szCs w:val="24"/>
        </w:rPr>
        <w:t xml:space="preserve"> для переговоров должно содержать следующие сведения:</w:t>
      </w:r>
      <w:bookmarkEnd w:id="1"/>
    </w:p>
    <w:p w:rsidR="005F74A7" w:rsidRDefault="005F74A7" w:rsidP="005F74A7">
      <w:pPr>
        <w:numPr>
          <w:ilvl w:val="0"/>
          <w:numId w:val="1"/>
        </w:numPr>
        <w:tabs>
          <w:tab w:val="left" w:pos="410"/>
        </w:tabs>
        <w:spacing w:after="0" w:line="25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Наименование, юридический адрес участника.</w:t>
      </w:r>
    </w:p>
    <w:p w:rsidR="005F74A7" w:rsidRDefault="005F74A7" w:rsidP="005F74A7">
      <w:pPr>
        <w:numPr>
          <w:ilvl w:val="0"/>
          <w:numId w:val="1"/>
        </w:numPr>
        <w:tabs>
          <w:tab w:val="left" w:pos="415"/>
        </w:tabs>
        <w:spacing w:after="0" w:line="264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Цена предложения участника. </w:t>
      </w:r>
    </w:p>
    <w:p w:rsidR="005F74A7" w:rsidRDefault="005F74A7" w:rsidP="005F74A7">
      <w:pPr>
        <w:numPr>
          <w:ilvl w:val="0"/>
          <w:numId w:val="1"/>
        </w:numPr>
        <w:tabs>
          <w:tab w:val="left" w:pos="415"/>
        </w:tabs>
        <w:spacing w:after="0" w:line="264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Срок выполнения работ.</w:t>
      </w:r>
    </w:p>
    <w:p w:rsidR="005F74A7" w:rsidRDefault="005F74A7" w:rsidP="005F74A7">
      <w:pPr>
        <w:numPr>
          <w:ilvl w:val="0"/>
          <w:numId w:val="1"/>
        </w:numPr>
        <w:tabs>
          <w:tab w:val="left" w:pos="410"/>
        </w:tabs>
        <w:spacing w:after="0" w:line="264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Гарантийный срок.</w:t>
      </w:r>
    </w:p>
    <w:p w:rsidR="005F74A7" w:rsidRDefault="005F74A7" w:rsidP="005F74A7">
      <w:pPr>
        <w:numPr>
          <w:ilvl w:val="0"/>
          <w:numId w:val="1"/>
        </w:numPr>
        <w:tabs>
          <w:tab w:val="left" w:pos="410"/>
        </w:tabs>
        <w:spacing w:after="0" w:line="254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Условия оплаты за выполненные работы.</w:t>
      </w:r>
    </w:p>
    <w:p w:rsidR="00AB7E65" w:rsidRDefault="005F74A7" w:rsidP="00E24AC7">
      <w:pPr>
        <w:pStyle w:val="a3"/>
        <w:tabs>
          <w:tab w:val="left" w:pos="233"/>
        </w:tabs>
        <w:spacing w:after="0" w:line="254" w:lineRule="exact"/>
        <w:ind w:firstLine="567"/>
        <w:jc w:val="both"/>
        <w:rPr>
          <w:b/>
        </w:rPr>
      </w:pPr>
      <w:r>
        <w:rPr>
          <w:b/>
        </w:rPr>
        <w:t xml:space="preserve">8. Порядок и срок отзыва предложений для переговоров, а также порядок внесения изменений в такие предложения. </w:t>
      </w:r>
    </w:p>
    <w:p w:rsidR="005F74A7" w:rsidRPr="00AB7E65" w:rsidRDefault="005F74A7" w:rsidP="00AB7E6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Участник путем письменного уведомления до окончания срока подачи предложений вправе отозвать свое предложение и внести в него изменения. Изменения в предложение подаются в том же порядке, что и сами предложения.</w:t>
      </w:r>
    </w:p>
    <w:p w:rsidR="005F74A7" w:rsidRPr="003D47CD" w:rsidRDefault="005F74A7" w:rsidP="005F74A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9. </w:t>
      </w:r>
      <w:r w:rsidRPr="003D47CD">
        <w:rPr>
          <w:rFonts w:ascii="Times New Roman" w:eastAsia="Times New Roman" w:hAnsi="Times New Roman"/>
          <w:b/>
          <w:sz w:val="24"/>
          <w:szCs w:val="24"/>
          <w:lang w:eastAsia="ru-RU"/>
        </w:rPr>
        <w:t>Порядок и срок представления разъяснений положений документации для переговоров</w:t>
      </w:r>
      <w:r w:rsidRPr="003D47C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F74A7" w:rsidRPr="003D47CD" w:rsidRDefault="003D47CD" w:rsidP="005F74A7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47CD">
        <w:rPr>
          <w:rFonts w:ascii="Times New Roman" w:hAnsi="Times New Roman"/>
          <w:sz w:val="24"/>
          <w:szCs w:val="24"/>
        </w:rPr>
        <w:t xml:space="preserve">Участник, любое юридическое или физическое лицо, в том числе индивидуальный предприниматель, не позднее одного рабочего дня до истечения  срока для подготовки и подачи предложений вправе обратиться к </w:t>
      </w:r>
      <w:proofErr w:type="spellStart"/>
      <w:r w:rsidRPr="003D47CD">
        <w:rPr>
          <w:rFonts w:ascii="Times New Roman" w:hAnsi="Times New Roman"/>
          <w:sz w:val="24"/>
          <w:szCs w:val="24"/>
        </w:rPr>
        <w:t>ГрГУ</w:t>
      </w:r>
      <w:proofErr w:type="spellEnd"/>
      <w:r w:rsidRPr="003D47CD">
        <w:rPr>
          <w:rFonts w:ascii="Times New Roman" w:hAnsi="Times New Roman"/>
          <w:sz w:val="24"/>
          <w:szCs w:val="24"/>
        </w:rPr>
        <w:t xml:space="preserve"> им. Янки Купалы с запросом о разъяснении документации для переговоров. </w:t>
      </w:r>
      <w:r w:rsidRPr="003D47CD">
        <w:rPr>
          <w:rFonts w:ascii="Times New Roman" w:hAnsi="Times New Roman"/>
          <w:color w:val="000000"/>
          <w:sz w:val="24"/>
          <w:szCs w:val="24"/>
        </w:rPr>
        <w:t xml:space="preserve">Конечный срок предоставления разъяснений </w:t>
      </w:r>
      <w:r w:rsidRPr="003D47CD">
        <w:rPr>
          <w:rFonts w:ascii="Times New Roman" w:hAnsi="Times New Roman"/>
          <w:b/>
          <w:color w:val="000000"/>
          <w:sz w:val="24"/>
          <w:szCs w:val="24"/>
        </w:rPr>
        <w:t>08.11.2017 до 17:00</w:t>
      </w:r>
      <w:r w:rsidRPr="003D47CD">
        <w:rPr>
          <w:rFonts w:ascii="Times New Roman" w:hAnsi="Times New Roman"/>
          <w:color w:val="000000"/>
          <w:sz w:val="24"/>
          <w:szCs w:val="24"/>
        </w:rPr>
        <w:t>.</w:t>
      </w:r>
      <w:r w:rsidR="005F74A7" w:rsidRPr="003D47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5F74A7" w:rsidRPr="00905130" w:rsidRDefault="005F74A7" w:rsidP="005F74A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47CD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10. Порядок</w:t>
      </w:r>
      <w:r w:rsidRPr="00905130">
        <w:rPr>
          <w:rFonts w:ascii="Times New Roman" w:eastAsia="Times New Roman" w:hAnsi="Times New Roman"/>
          <w:b/>
          <w:sz w:val="24"/>
          <w:szCs w:val="24"/>
          <w:lang w:eastAsia="ru-RU"/>
        </w:rPr>
        <w:t>, место и срок подачи предложений для переговоров</w:t>
      </w:r>
      <w:r w:rsidRPr="0090513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F74A7" w:rsidRPr="00905130" w:rsidRDefault="005F74A7" w:rsidP="005F74A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5130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Предложение подается в запечатанном конверте по адресу: г. Гродно, ул. Ожешко, 22, </w:t>
      </w:r>
      <w:proofErr w:type="spellStart"/>
      <w:r w:rsidRPr="00905130">
        <w:rPr>
          <w:rFonts w:ascii="Times New Roman" w:eastAsia="Times New Roman" w:hAnsi="Times New Roman"/>
          <w:sz w:val="24"/>
          <w:szCs w:val="24"/>
          <w:lang w:eastAsia="ru-RU"/>
        </w:rPr>
        <w:t>каб</w:t>
      </w:r>
      <w:proofErr w:type="spellEnd"/>
      <w:r w:rsidRPr="00905130">
        <w:rPr>
          <w:rFonts w:ascii="Times New Roman" w:eastAsia="Times New Roman" w:hAnsi="Times New Roman"/>
          <w:sz w:val="24"/>
          <w:szCs w:val="24"/>
          <w:lang w:eastAsia="ru-RU"/>
        </w:rPr>
        <w:t>. 115а – отдел делопроизводства и контроля с указанием на конверте «Для секретаря комиссии», предмета закупки, с обязательной пометкой «Не вскрывать».</w:t>
      </w:r>
    </w:p>
    <w:p w:rsidR="005F74A7" w:rsidRPr="00905130" w:rsidRDefault="005F74A7" w:rsidP="005F74A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05130">
        <w:rPr>
          <w:rFonts w:ascii="Times New Roman" w:eastAsia="Times New Roman" w:hAnsi="Times New Roman"/>
          <w:sz w:val="24"/>
          <w:szCs w:val="24"/>
          <w:lang w:eastAsia="ru-RU"/>
        </w:rPr>
        <w:t xml:space="preserve">Конечный срок подачи предложений: </w:t>
      </w:r>
      <w:r w:rsidR="00142C29">
        <w:rPr>
          <w:rFonts w:ascii="Times New Roman" w:eastAsia="Times New Roman" w:hAnsi="Times New Roman"/>
          <w:b/>
          <w:sz w:val="24"/>
          <w:szCs w:val="24"/>
          <w:lang w:eastAsia="ru-RU"/>
        </w:rPr>
        <w:t>09</w:t>
      </w:r>
      <w:r w:rsidR="00632671">
        <w:rPr>
          <w:rFonts w:ascii="Times New Roman" w:eastAsia="Times New Roman" w:hAnsi="Times New Roman"/>
          <w:b/>
          <w:sz w:val="24"/>
          <w:szCs w:val="24"/>
          <w:lang w:eastAsia="ru-RU"/>
        </w:rPr>
        <w:t>.11</w:t>
      </w:r>
      <w:r w:rsidRPr="00905130">
        <w:rPr>
          <w:rFonts w:ascii="Times New Roman" w:eastAsia="Times New Roman" w:hAnsi="Times New Roman"/>
          <w:b/>
          <w:sz w:val="24"/>
          <w:szCs w:val="24"/>
          <w:lang w:eastAsia="ru-RU"/>
        </w:rPr>
        <w:t>.201</w:t>
      </w:r>
      <w:r w:rsidR="00905130" w:rsidRPr="00905130">
        <w:rPr>
          <w:rFonts w:ascii="Times New Roman" w:eastAsia="Times New Roman" w:hAnsi="Times New Roman"/>
          <w:b/>
          <w:sz w:val="24"/>
          <w:szCs w:val="24"/>
          <w:lang w:eastAsia="ru-RU"/>
        </w:rPr>
        <w:t>7</w:t>
      </w:r>
      <w:r w:rsidR="00142C2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до 1</w:t>
      </w:r>
      <w:r w:rsidR="0073721D">
        <w:rPr>
          <w:rFonts w:ascii="Times New Roman" w:eastAsia="Times New Roman" w:hAnsi="Times New Roman"/>
          <w:b/>
          <w:sz w:val="24"/>
          <w:szCs w:val="24"/>
          <w:lang w:eastAsia="ru-RU"/>
        </w:rPr>
        <w:t>2</w:t>
      </w:r>
      <w:r w:rsidRPr="00905130">
        <w:rPr>
          <w:rFonts w:ascii="Times New Roman" w:eastAsia="Times New Roman" w:hAnsi="Times New Roman"/>
          <w:b/>
          <w:sz w:val="24"/>
          <w:szCs w:val="24"/>
          <w:lang w:eastAsia="ru-RU"/>
        </w:rPr>
        <w:t>.00.</w:t>
      </w:r>
    </w:p>
    <w:p w:rsidR="005F74A7" w:rsidRPr="00905130" w:rsidRDefault="005F74A7" w:rsidP="005F74A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05130">
        <w:rPr>
          <w:rFonts w:ascii="Times New Roman" w:eastAsia="Times New Roman" w:hAnsi="Times New Roman"/>
          <w:b/>
          <w:sz w:val="24"/>
          <w:szCs w:val="24"/>
          <w:lang w:eastAsia="ru-RU"/>
        </w:rPr>
        <w:t>11. Место, дата и время, порядок вскрытия конвертов с предложениями для переговоров.</w:t>
      </w:r>
    </w:p>
    <w:p w:rsidR="005F74A7" w:rsidRPr="003D47CD" w:rsidRDefault="005F74A7" w:rsidP="005F74A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47CD">
        <w:rPr>
          <w:rFonts w:ascii="Times New Roman" w:eastAsia="Times New Roman" w:hAnsi="Times New Roman"/>
          <w:sz w:val="24"/>
          <w:szCs w:val="24"/>
          <w:lang w:eastAsia="ru-RU"/>
        </w:rPr>
        <w:t xml:space="preserve">Заседание комиссии для проведения процедур закупок и подрядных  торгов на строительство объектов по вопросу вскрытия конвертов с предложениями будет проводиться  </w:t>
      </w:r>
      <w:r w:rsidR="00142C29" w:rsidRPr="003D47CD">
        <w:rPr>
          <w:rFonts w:ascii="Times New Roman" w:eastAsia="Times New Roman" w:hAnsi="Times New Roman"/>
          <w:b/>
          <w:sz w:val="24"/>
          <w:szCs w:val="24"/>
          <w:lang w:eastAsia="ru-RU"/>
        </w:rPr>
        <w:t>09</w:t>
      </w:r>
      <w:r w:rsidR="00632671" w:rsidRPr="003D47CD">
        <w:rPr>
          <w:rFonts w:ascii="Times New Roman" w:eastAsia="Times New Roman" w:hAnsi="Times New Roman"/>
          <w:b/>
          <w:sz w:val="24"/>
          <w:szCs w:val="24"/>
          <w:lang w:eastAsia="ru-RU"/>
        </w:rPr>
        <w:t>.11</w:t>
      </w:r>
      <w:r w:rsidRPr="003D47CD">
        <w:rPr>
          <w:rFonts w:ascii="Times New Roman" w:eastAsia="Times New Roman" w:hAnsi="Times New Roman"/>
          <w:b/>
          <w:sz w:val="24"/>
          <w:szCs w:val="24"/>
          <w:lang w:eastAsia="ru-RU"/>
        </w:rPr>
        <w:t>.201</w:t>
      </w:r>
      <w:r w:rsidR="00905130" w:rsidRPr="003D47CD">
        <w:rPr>
          <w:rFonts w:ascii="Times New Roman" w:eastAsia="Times New Roman" w:hAnsi="Times New Roman"/>
          <w:b/>
          <w:sz w:val="24"/>
          <w:szCs w:val="24"/>
          <w:lang w:eastAsia="ru-RU"/>
        </w:rPr>
        <w:t>7</w:t>
      </w:r>
      <w:r w:rsidRPr="003D47C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  1</w:t>
      </w:r>
      <w:r w:rsidR="00632671" w:rsidRPr="003D47CD">
        <w:rPr>
          <w:rFonts w:ascii="Times New Roman" w:eastAsia="Times New Roman" w:hAnsi="Times New Roman"/>
          <w:b/>
          <w:sz w:val="24"/>
          <w:szCs w:val="24"/>
          <w:lang w:eastAsia="ru-RU"/>
        </w:rPr>
        <w:t>4:00</w:t>
      </w:r>
      <w:r w:rsidRPr="003D47C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по адресу: г. Гродно, ул. Ожешко, 22, каб.209.</w:t>
      </w:r>
    </w:p>
    <w:p w:rsidR="005F74A7" w:rsidRPr="003D47CD" w:rsidRDefault="005F74A7" w:rsidP="005F74A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47CD">
        <w:rPr>
          <w:rFonts w:ascii="Times New Roman" w:eastAsia="Times New Roman" w:hAnsi="Times New Roman"/>
          <w:b/>
          <w:sz w:val="24"/>
          <w:szCs w:val="24"/>
          <w:lang w:eastAsia="ru-RU"/>
        </w:rPr>
        <w:t>12. Право организатора переговоров на запрос у участников разъяснений их предложений</w:t>
      </w:r>
      <w:r w:rsidRPr="003D47C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F74A7" w:rsidRPr="003D47CD" w:rsidRDefault="003D47CD" w:rsidP="005F74A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3D47CD">
        <w:rPr>
          <w:rFonts w:ascii="Times New Roman" w:hAnsi="Times New Roman"/>
          <w:sz w:val="24"/>
          <w:szCs w:val="24"/>
        </w:rPr>
        <w:t>ГрГУ</w:t>
      </w:r>
      <w:proofErr w:type="spellEnd"/>
      <w:r w:rsidRPr="003D47CD">
        <w:rPr>
          <w:rFonts w:ascii="Times New Roman" w:hAnsi="Times New Roman"/>
          <w:sz w:val="24"/>
          <w:szCs w:val="24"/>
        </w:rPr>
        <w:t xml:space="preserve"> им. Янки Купалы вправе обратиться с запросом к любому участнику с просьбой разъяснения их предложений до момента вынесения решения</w:t>
      </w:r>
      <w:r w:rsidR="005F74A7" w:rsidRPr="003D47C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F74A7" w:rsidRDefault="005F74A7" w:rsidP="005F74A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47CD">
        <w:rPr>
          <w:rFonts w:ascii="Times New Roman" w:eastAsia="Times New Roman" w:hAnsi="Times New Roman"/>
          <w:b/>
          <w:sz w:val="24"/>
          <w:szCs w:val="24"/>
          <w:lang w:eastAsia="ru-RU"/>
        </w:rPr>
        <w:t>13. Требования к участнику, в соответствии с которыми переговоры могут проводиться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его уполномоченным лицом, и требования к документу, подтверждающему такие полномочия (доверенность или иной документ), который представляется перед началом проведения переговоров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F74A7" w:rsidRDefault="005F74A7" w:rsidP="005F74A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переговорах может участвовать уполномоченное участником лицо при наличии у него подтверждающих документов (доверенности, документ подтверждающий личность).</w:t>
      </w:r>
    </w:p>
    <w:p w:rsidR="005F74A7" w:rsidRDefault="005F74A7" w:rsidP="005F74A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14. Критерии оценки победителя переговоров, их значимость и порядок определения такого победителя.</w:t>
      </w:r>
    </w:p>
    <w:p w:rsidR="00785EA8" w:rsidRPr="00785EA8" w:rsidRDefault="00785EA8" w:rsidP="00785EA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5EA8">
        <w:rPr>
          <w:rFonts w:ascii="Times New Roman" w:eastAsia="Times New Roman" w:hAnsi="Times New Roman"/>
          <w:sz w:val="24"/>
          <w:szCs w:val="24"/>
          <w:lang w:eastAsia="ru-RU"/>
        </w:rPr>
        <w:t>Выбор победителя переговоров будет осуществлен по результатам рассмотрения конкурсных предложений и по критерию – наиболее низкая цена выполнения работ.</w:t>
      </w:r>
    </w:p>
    <w:p w:rsidR="00785EA8" w:rsidRPr="00785EA8" w:rsidRDefault="00785EA8" w:rsidP="00785EA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5EA8">
        <w:rPr>
          <w:rFonts w:ascii="Times New Roman" w:eastAsia="Times New Roman" w:hAnsi="Times New Roman"/>
          <w:sz w:val="24"/>
          <w:szCs w:val="24"/>
          <w:lang w:eastAsia="ru-RU"/>
        </w:rPr>
        <w:t xml:space="preserve">Наличия отрицательного опыта работы с </w:t>
      </w:r>
      <w:proofErr w:type="spellStart"/>
      <w:r w:rsidRPr="00785EA8">
        <w:rPr>
          <w:rFonts w:ascii="Times New Roman" w:eastAsia="Times New Roman" w:hAnsi="Times New Roman"/>
          <w:sz w:val="24"/>
          <w:szCs w:val="24"/>
          <w:lang w:eastAsia="ru-RU"/>
        </w:rPr>
        <w:t>ГрГУ</w:t>
      </w:r>
      <w:proofErr w:type="spellEnd"/>
      <w:r w:rsidRPr="00785EA8">
        <w:rPr>
          <w:rFonts w:ascii="Times New Roman" w:eastAsia="Times New Roman" w:hAnsi="Times New Roman"/>
          <w:sz w:val="24"/>
          <w:szCs w:val="24"/>
          <w:lang w:eastAsia="ru-RU"/>
        </w:rPr>
        <w:t xml:space="preserve"> им. Я. Купалы – отклоняется предложение.</w:t>
      </w:r>
    </w:p>
    <w:p w:rsidR="00785EA8" w:rsidRPr="00785EA8" w:rsidRDefault="00785EA8" w:rsidP="00785EA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5EA8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п. 9 Постановления Совета Министров Республики Беларусь от 31.01.2014 № 88 «Об организации и проведении процедур закупок товаров (работ, услуг) и расчетах между заказчиком и подрядчиком при строительстве объектов» участник, подавший предложение, имеет право на применение преференциальной поправки в виде уменьшения цены предложения в размере:</w:t>
      </w:r>
    </w:p>
    <w:p w:rsidR="00785EA8" w:rsidRPr="00785EA8" w:rsidRDefault="00785EA8" w:rsidP="00785EA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5EA8">
        <w:rPr>
          <w:rFonts w:ascii="Times New Roman" w:eastAsia="Times New Roman" w:hAnsi="Times New Roman"/>
          <w:sz w:val="24"/>
          <w:szCs w:val="24"/>
          <w:lang w:eastAsia="ru-RU"/>
        </w:rPr>
        <w:t>15 процентов – в случае предложения участником товаров (работ, услуг), происходящих из Республики Беларусь и стран, которым в Республике Беларусь предоставляется национальный режим в соответствии с международными договорами Республики Беларусь;</w:t>
      </w:r>
    </w:p>
    <w:p w:rsidR="00785EA8" w:rsidRPr="00785EA8" w:rsidRDefault="00785EA8" w:rsidP="00785EA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5EA8">
        <w:rPr>
          <w:rFonts w:ascii="Times New Roman" w:eastAsia="Times New Roman" w:hAnsi="Times New Roman"/>
          <w:sz w:val="24"/>
          <w:szCs w:val="24"/>
          <w:lang w:eastAsia="ru-RU"/>
        </w:rPr>
        <w:t>25 процентов - в случае предложения участником товаров собственного производства организаций, в которых численность инвалидов составляет не менее 50 процентов от списочной численности работников.</w:t>
      </w:r>
    </w:p>
    <w:p w:rsidR="00785EA8" w:rsidRDefault="00785EA8" w:rsidP="00AB7E6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5EA8">
        <w:rPr>
          <w:rFonts w:ascii="Times New Roman" w:eastAsia="Times New Roman" w:hAnsi="Times New Roman"/>
          <w:sz w:val="24"/>
          <w:szCs w:val="24"/>
          <w:lang w:eastAsia="ru-RU"/>
        </w:rPr>
        <w:t>О своем праве на применение преференциальной поправки участник должен указать в конкурсном предложении, предложении для переговоров, приложив соответствующие документы.</w:t>
      </w:r>
      <w:r w:rsidR="003D47C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85EA8">
        <w:rPr>
          <w:rFonts w:ascii="Times New Roman" w:eastAsia="Times New Roman" w:hAnsi="Times New Roman"/>
          <w:sz w:val="24"/>
          <w:szCs w:val="24"/>
          <w:lang w:eastAsia="ru-RU"/>
        </w:rPr>
        <w:t>Преференциальная поправка не применяется в отношении товаров (работ, услуг), являющихся предметом заказа, в случае подачи предложений только участниками, имеющими право на применение преференциальной поправки.</w:t>
      </w:r>
    </w:p>
    <w:p w:rsidR="005F74A7" w:rsidRDefault="005F74A7" w:rsidP="005F74A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15. Порядок проведени</w:t>
      </w:r>
      <w:r w:rsidR="009474C5">
        <w:rPr>
          <w:rFonts w:ascii="Times New Roman" w:eastAsia="Times New Roman" w:hAnsi="Times New Roman"/>
          <w:b/>
          <w:sz w:val="24"/>
          <w:szCs w:val="24"/>
          <w:lang w:eastAsia="ru-RU"/>
        </w:rPr>
        <w:t>я процеду</w:t>
      </w:r>
      <w:r w:rsidR="00785EA8">
        <w:rPr>
          <w:rFonts w:ascii="Times New Roman" w:eastAsia="Times New Roman" w:hAnsi="Times New Roman"/>
          <w:b/>
          <w:sz w:val="24"/>
          <w:szCs w:val="24"/>
          <w:lang w:eastAsia="ru-RU"/>
        </w:rPr>
        <w:t>ры улучшения предложения для переговоров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:rsidR="00785EA8" w:rsidRPr="00785EA8" w:rsidRDefault="00785EA8" w:rsidP="00785EA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 w:rsidRPr="00785EA8">
        <w:rPr>
          <w:rFonts w:ascii="Times New Roman" w:hAnsi="Times New Roman"/>
          <w:sz w:val="24"/>
          <w:szCs w:val="24"/>
        </w:rPr>
        <w:t xml:space="preserve">Дополнительным элементом переговоров будет являться процедура улучшения предложения для переговоров, без предварительного квалифицированного отбора участников путем добровольного снижения участниками цены своих первоначально </w:t>
      </w:r>
      <w:r w:rsidR="0068676C">
        <w:rPr>
          <w:rFonts w:ascii="Times New Roman" w:hAnsi="Times New Roman"/>
          <w:sz w:val="24"/>
          <w:szCs w:val="24"/>
        </w:rPr>
        <w:t>поданных предложений.</w:t>
      </w:r>
      <w:r w:rsidR="00C5184C">
        <w:rPr>
          <w:rFonts w:ascii="Times New Roman" w:hAnsi="Times New Roman"/>
          <w:sz w:val="24"/>
          <w:szCs w:val="24"/>
        </w:rPr>
        <w:t xml:space="preserve">  Улучшение</w:t>
      </w:r>
      <w:r w:rsidRPr="00785EA8">
        <w:rPr>
          <w:rFonts w:ascii="Times New Roman" w:hAnsi="Times New Roman"/>
          <w:sz w:val="24"/>
          <w:szCs w:val="24"/>
        </w:rPr>
        <w:t xml:space="preserve"> других условий закупки предмета заказа при условии сохранения остальных положений </w:t>
      </w:r>
      <w:r w:rsidR="00C5184C">
        <w:rPr>
          <w:rFonts w:ascii="Times New Roman" w:hAnsi="Times New Roman"/>
          <w:sz w:val="24"/>
          <w:szCs w:val="24"/>
        </w:rPr>
        <w:t xml:space="preserve">своих предложений без изменений, дополнительно будут рассматриваться конкурсной комиссией. </w:t>
      </w:r>
      <w:proofErr w:type="gramStart"/>
      <w:r w:rsidRPr="00785EA8">
        <w:rPr>
          <w:rFonts w:ascii="Times New Roman" w:hAnsi="Times New Roman"/>
          <w:sz w:val="24"/>
          <w:szCs w:val="24"/>
        </w:rPr>
        <w:t>Предложение участника, в соответствии с которыми условия, содержащиеся в документации для переговоров, могут быть ухудшены, не рассматриваются.</w:t>
      </w:r>
      <w:proofErr w:type="gramEnd"/>
    </w:p>
    <w:p w:rsidR="00785EA8" w:rsidRPr="00785EA8" w:rsidRDefault="00785EA8" w:rsidP="00785EA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 w:rsidRPr="00785EA8">
        <w:rPr>
          <w:rFonts w:ascii="Times New Roman" w:hAnsi="Times New Roman"/>
          <w:sz w:val="24"/>
          <w:szCs w:val="24"/>
        </w:rPr>
        <w:lastRenderedPageBreak/>
        <w:t>Процедура улучшения предложения для переговоров проходит с личным присутствием представителей участников, при наличии у таких лиц доверенности и паспорта.</w:t>
      </w:r>
    </w:p>
    <w:p w:rsidR="00785EA8" w:rsidRPr="00785EA8" w:rsidRDefault="00785EA8" w:rsidP="00785EA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 w:rsidRPr="00785EA8">
        <w:rPr>
          <w:rFonts w:ascii="Times New Roman" w:hAnsi="Times New Roman"/>
          <w:sz w:val="24"/>
          <w:szCs w:val="24"/>
        </w:rPr>
        <w:t>Процедура улучшения предложения для переговоров проводится в рамках процедуры переговоров, а в случае необходимости ее проведения отдельно, сроки, место, время проведения будут доведены до сведения участников допущенных к таким переговорам дополнительно, путем дополнительного сообщения по телефону.</w:t>
      </w:r>
    </w:p>
    <w:p w:rsidR="00785EA8" w:rsidRPr="00785EA8" w:rsidRDefault="00785EA8" w:rsidP="00785EA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 w:rsidRPr="00785EA8">
        <w:rPr>
          <w:rFonts w:ascii="Times New Roman" w:hAnsi="Times New Roman"/>
          <w:sz w:val="24"/>
          <w:szCs w:val="24"/>
        </w:rPr>
        <w:t>Участник вправе не участвовать в процедуре улучшения предложения для переговоров, при этом его предложение остается действующим с предложенными им первоначальными условиями.</w:t>
      </w:r>
    </w:p>
    <w:p w:rsidR="00785EA8" w:rsidRPr="00785EA8" w:rsidRDefault="00785EA8" w:rsidP="00785EA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 w:rsidRPr="00785EA8">
        <w:rPr>
          <w:rFonts w:ascii="Times New Roman" w:hAnsi="Times New Roman"/>
          <w:sz w:val="24"/>
          <w:szCs w:val="24"/>
        </w:rPr>
        <w:t xml:space="preserve">В процедуре улучшения предложения для переговоров имеют право участвовать представители, допущенные к переговорам. </w:t>
      </w:r>
    </w:p>
    <w:p w:rsidR="00785EA8" w:rsidRPr="00785EA8" w:rsidRDefault="00785EA8" w:rsidP="009B529B">
      <w:pPr>
        <w:tabs>
          <w:tab w:val="left" w:pos="7655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 w:rsidRPr="00785EA8">
        <w:rPr>
          <w:rFonts w:ascii="Times New Roman" w:hAnsi="Times New Roman"/>
          <w:sz w:val="24"/>
          <w:szCs w:val="24"/>
        </w:rPr>
        <w:t>Участник, снизивший первоначальную цену заказа, а также улучивший другие условия выполнения заказа и признанный победителем переговоров, обязан в течение 1 рабочего дня представить откорректированные документы, определяющие его предложения, оформленные в порядке, предусмотренном для подачи предложений для переговоров.</w:t>
      </w:r>
    </w:p>
    <w:p w:rsidR="005F74A7" w:rsidRDefault="005F74A7" w:rsidP="005F74A7">
      <w:pPr>
        <w:tabs>
          <w:tab w:val="left" w:pos="737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16. Проект договора и срок, в течение которого он должен быть заключен.</w:t>
      </w:r>
    </w:p>
    <w:p w:rsidR="00F61C84" w:rsidRPr="00F61C84" w:rsidRDefault="00F61C84" w:rsidP="00F61C8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 w:rsidRPr="00F61C84">
        <w:rPr>
          <w:rFonts w:ascii="Times New Roman" w:hAnsi="Times New Roman"/>
          <w:sz w:val="24"/>
          <w:szCs w:val="24"/>
        </w:rPr>
        <w:t>Проект договора прилагается (приложение 2).</w:t>
      </w:r>
    </w:p>
    <w:p w:rsidR="00F61C84" w:rsidRPr="00F61C84" w:rsidRDefault="00F61C84" w:rsidP="00F61C8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 w:rsidRPr="00F61C84">
        <w:rPr>
          <w:rFonts w:ascii="Times New Roman" w:hAnsi="Times New Roman"/>
          <w:sz w:val="24"/>
          <w:szCs w:val="24"/>
        </w:rPr>
        <w:t>Договор с победителем переговоров заключается не позднее 10 календарных дней после утверждения протокола о проведении переговоров.</w:t>
      </w:r>
    </w:p>
    <w:p w:rsidR="00F61C84" w:rsidRPr="00F61C84" w:rsidRDefault="00F61C84" w:rsidP="00F61C8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 w:rsidRPr="00F61C84">
        <w:rPr>
          <w:rFonts w:ascii="Times New Roman" w:hAnsi="Times New Roman"/>
          <w:sz w:val="24"/>
          <w:szCs w:val="24"/>
        </w:rPr>
        <w:t>В заключаемый договор включаются условия, согласованные по результатам переговоров. При заключении договора в него по взаимному согласию сторон могут быть внесены отдельные условия, которые не были предметом рассмотрения на переговорах, но не изменяют согласованные существенные условия договора, к которым относятся объем, срок выполнения работ (оказания услуг, поставки товаров), стоимость, порядок оплаты, гарантийный срок.</w:t>
      </w:r>
    </w:p>
    <w:p w:rsidR="005F74A7" w:rsidRDefault="005F74A7" w:rsidP="005F74A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F74A7" w:rsidRDefault="005F74A7" w:rsidP="009B529B">
      <w:pPr>
        <w:tabs>
          <w:tab w:val="left" w:pos="7513"/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Начальник АХУ</w:t>
      </w:r>
      <w:r w:rsidR="00F214C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</w:t>
      </w:r>
      <w:r w:rsidR="00F214C0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Р. И.</w:t>
      </w:r>
      <w:r w:rsidR="009B529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9B529B">
        <w:rPr>
          <w:rFonts w:ascii="Times New Roman" w:eastAsia="Times New Roman" w:hAnsi="Times New Roman"/>
          <w:sz w:val="24"/>
          <w:szCs w:val="24"/>
          <w:lang w:eastAsia="ru-RU"/>
        </w:rPr>
        <w:t>Кася</w:t>
      </w:r>
      <w:r w:rsidR="00F214C0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proofErr w:type="spellEnd"/>
    </w:p>
    <w:p w:rsidR="005F74A7" w:rsidRDefault="00DC7EA7" w:rsidP="009B529B">
      <w:pPr>
        <w:tabs>
          <w:tab w:val="left" w:pos="7513"/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 ___________ 2017</w:t>
      </w:r>
      <w:r w:rsidR="005F74A7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5F74A7" w:rsidRDefault="005F74A7" w:rsidP="009B529B">
      <w:pPr>
        <w:tabs>
          <w:tab w:val="left" w:pos="7513"/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F74A7" w:rsidRDefault="005F74A7" w:rsidP="009B529B">
      <w:pPr>
        <w:tabs>
          <w:tab w:val="left" w:pos="7513"/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Главный инженер</w:t>
      </w:r>
      <w:r w:rsidR="00F214C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</w:t>
      </w:r>
      <w:r w:rsidR="00F214C0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В.И. Качанов</w:t>
      </w:r>
    </w:p>
    <w:p w:rsidR="005F74A7" w:rsidRDefault="00DC7EA7" w:rsidP="009B529B">
      <w:pPr>
        <w:tabs>
          <w:tab w:val="left" w:pos="7513"/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 ___________ 2017</w:t>
      </w:r>
      <w:r w:rsidR="005F74A7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5F74A7" w:rsidRDefault="005F74A7" w:rsidP="009B529B">
      <w:pPr>
        <w:tabs>
          <w:tab w:val="left" w:pos="7513"/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F74A7" w:rsidRDefault="009B529B" w:rsidP="009B529B">
      <w:pPr>
        <w:tabs>
          <w:tab w:val="left" w:pos="7513"/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Ведущий и</w:t>
      </w:r>
      <w:r w:rsidR="005F74A7">
        <w:rPr>
          <w:rFonts w:ascii="Times New Roman" w:eastAsia="Times New Roman" w:hAnsi="Times New Roman"/>
          <w:sz w:val="24"/>
          <w:szCs w:val="24"/>
          <w:lang w:eastAsia="ru-RU"/>
        </w:rPr>
        <w:t xml:space="preserve">нженер </w:t>
      </w:r>
      <w:proofErr w:type="spellStart"/>
      <w:r w:rsidR="005F74A7">
        <w:rPr>
          <w:rFonts w:ascii="Times New Roman" w:eastAsia="Times New Roman" w:hAnsi="Times New Roman"/>
          <w:sz w:val="24"/>
          <w:szCs w:val="24"/>
          <w:lang w:eastAsia="ru-RU"/>
        </w:rPr>
        <w:t>ООРиС</w:t>
      </w:r>
      <w:proofErr w:type="spellEnd"/>
      <w:r w:rsidR="00F214C0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5F74A7">
        <w:rPr>
          <w:rFonts w:ascii="Times New Roman" w:eastAsia="Times New Roman" w:hAnsi="Times New Roman"/>
          <w:sz w:val="24"/>
          <w:szCs w:val="24"/>
          <w:lang w:eastAsia="ru-RU"/>
        </w:rPr>
        <w:t>______________</w:t>
      </w:r>
      <w:r w:rsidR="00F214C0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И.С.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Половинко</w:t>
      </w:r>
      <w:proofErr w:type="spellEnd"/>
    </w:p>
    <w:p w:rsidR="005F74A7" w:rsidRDefault="00DC7EA7" w:rsidP="009B529B">
      <w:pPr>
        <w:tabs>
          <w:tab w:val="left" w:pos="7513"/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 ___________ 2017</w:t>
      </w:r>
      <w:r w:rsidR="005F74A7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F214C0" w:rsidRDefault="00F214C0" w:rsidP="009B529B">
      <w:pPr>
        <w:tabs>
          <w:tab w:val="left" w:pos="7513"/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F74A7" w:rsidRDefault="00412751" w:rsidP="009B529B">
      <w:pPr>
        <w:tabs>
          <w:tab w:val="left" w:pos="7513"/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Согласовано:</w:t>
      </w:r>
    </w:p>
    <w:p w:rsidR="005F74A7" w:rsidRDefault="005F74A7" w:rsidP="009B529B">
      <w:pPr>
        <w:tabs>
          <w:tab w:val="left" w:pos="7513"/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Начальник отдела закупок </w:t>
      </w:r>
      <w:r w:rsidR="00F214C0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</w:t>
      </w:r>
      <w:r w:rsidR="00F214C0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В.Б. Кулаковский</w:t>
      </w:r>
    </w:p>
    <w:p w:rsidR="005F74A7" w:rsidRDefault="003D47CD" w:rsidP="009B529B">
      <w:pPr>
        <w:tabs>
          <w:tab w:val="left" w:pos="7513"/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</w:t>
      </w:r>
      <w:r w:rsidR="00DC7EA7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 2017</w:t>
      </w:r>
      <w:r w:rsidR="005F74A7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142C29" w:rsidRDefault="00142C29" w:rsidP="009B529B">
      <w:pPr>
        <w:tabs>
          <w:tab w:val="left" w:pos="7513"/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42C29" w:rsidRDefault="00CD68A3" w:rsidP="009B529B">
      <w:pPr>
        <w:tabs>
          <w:tab w:val="left" w:pos="7513"/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Зам. директора </w:t>
      </w:r>
      <w:r w:rsidR="00AB7E6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КУДП</w:t>
      </w:r>
    </w:p>
    <w:p w:rsidR="00AB7E65" w:rsidRDefault="00AB7E65" w:rsidP="009B529B">
      <w:pPr>
        <w:tabs>
          <w:tab w:val="left" w:pos="7513"/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«УКС Гродненского района»</w:t>
      </w:r>
      <w:r w:rsidR="00CD68A3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825CDB" w:rsidRDefault="00AB7E65" w:rsidP="009B529B">
      <w:pPr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руководитель проекта</w:t>
      </w:r>
      <w:r w:rsidR="00F214C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B529B">
        <w:rPr>
          <w:rFonts w:ascii="Times New Roman" w:eastAsia="Times New Roman" w:hAnsi="Times New Roman"/>
          <w:sz w:val="24"/>
          <w:szCs w:val="24"/>
          <w:lang w:eastAsia="ru-RU"/>
        </w:rPr>
        <w:t>_______________</w:t>
      </w:r>
      <w:r w:rsidR="00F214C0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9B529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9B529B">
        <w:rPr>
          <w:rFonts w:ascii="Times New Roman" w:eastAsia="Times New Roman" w:hAnsi="Times New Roman"/>
          <w:sz w:val="24"/>
          <w:szCs w:val="24"/>
          <w:lang w:eastAsia="ru-RU"/>
        </w:rPr>
        <w:t>А.И.Зенько</w:t>
      </w:r>
      <w:proofErr w:type="spellEnd"/>
    </w:p>
    <w:p w:rsidR="00F214C0" w:rsidRDefault="00F214C0" w:rsidP="009B529B">
      <w:pPr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</w:pPr>
      <w:r w:rsidRPr="00F214C0">
        <w:rPr>
          <w:rFonts w:ascii="Times New Roman" w:eastAsia="Times New Roman" w:hAnsi="Times New Roman"/>
          <w:sz w:val="24"/>
          <w:szCs w:val="24"/>
          <w:lang w:eastAsia="ru-RU"/>
        </w:rPr>
        <w:t>___ ___________ 2017 г.</w:t>
      </w:r>
    </w:p>
    <w:sectPr w:rsidR="00F214C0" w:rsidSect="000C272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</w:abstractNum>
  <w:abstractNum w:abstractNumId="1">
    <w:nsid w:val="00000009"/>
    <w:multiLevelType w:val="multilevel"/>
    <w:tmpl w:val="00000008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1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2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3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4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5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6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7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8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4A7"/>
    <w:rsid w:val="000C2720"/>
    <w:rsid w:val="00142C29"/>
    <w:rsid w:val="00191193"/>
    <w:rsid w:val="001C2C6D"/>
    <w:rsid w:val="00332BA2"/>
    <w:rsid w:val="003D47CD"/>
    <w:rsid w:val="00411162"/>
    <w:rsid w:val="00412751"/>
    <w:rsid w:val="00424F36"/>
    <w:rsid w:val="004311B8"/>
    <w:rsid w:val="004E1FE4"/>
    <w:rsid w:val="00533437"/>
    <w:rsid w:val="0054713A"/>
    <w:rsid w:val="005B38A5"/>
    <w:rsid w:val="005E1BF3"/>
    <w:rsid w:val="005F74A7"/>
    <w:rsid w:val="006259A0"/>
    <w:rsid w:val="00632671"/>
    <w:rsid w:val="00656A24"/>
    <w:rsid w:val="0068676C"/>
    <w:rsid w:val="00691398"/>
    <w:rsid w:val="006E7DEC"/>
    <w:rsid w:val="0073721D"/>
    <w:rsid w:val="00743DC8"/>
    <w:rsid w:val="00785EA8"/>
    <w:rsid w:val="00800185"/>
    <w:rsid w:val="00825CDB"/>
    <w:rsid w:val="00855740"/>
    <w:rsid w:val="00855D97"/>
    <w:rsid w:val="008E7ADC"/>
    <w:rsid w:val="00905130"/>
    <w:rsid w:val="009474C5"/>
    <w:rsid w:val="009609BC"/>
    <w:rsid w:val="009B529B"/>
    <w:rsid w:val="00A16AB5"/>
    <w:rsid w:val="00A51265"/>
    <w:rsid w:val="00AB7E65"/>
    <w:rsid w:val="00AC5EB3"/>
    <w:rsid w:val="00B33AC4"/>
    <w:rsid w:val="00C22512"/>
    <w:rsid w:val="00C5184C"/>
    <w:rsid w:val="00CD68A3"/>
    <w:rsid w:val="00CE2AC9"/>
    <w:rsid w:val="00D646E0"/>
    <w:rsid w:val="00D67E55"/>
    <w:rsid w:val="00DC7EA7"/>
    <w:rsid w:val="00DE42D8"/>
    <w:rsid w:val="00E24AC7"/>
    <w:rsid w:val="00E26BC0"/>
    <w:rsid w:val="00E533E4"/>
    <w:rsid w:val="00E96EFB"/>
    <w:rsid w:val="00EA7560"/>
    <w:rsid w:val="00EB70FD"/>
    <w:rsid w:val="00F214C0"/>
    <w:rsid w:val="00F44EA8"/>
    <w:rsid w:val="00F61C84"/>
    <w:rsid w:val="00F65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4A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F74A7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ru-RU"/>
    </w:rPr>
  </w:style>
  <w:style w:type="character" w:customStyle="1" w:styleId="a4">
    <w:name w:val="Основной текст Знак"/>
    <w:basedOn w:val="a0"/>
    <w:link w:val="a3"/>
    <w:rsid w:val="005F74A7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3">
    <w:name w:val="Основной текст (3)_"/>
    <w:link w:val="30"/>
    <w:locked/>
    <w:rsid w:val="005F74A7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F74A7"/>
    <w:pPr>
      <w:shd w:val="clear" w:color="auto" w:fill="FFFFFF"/>
      <w:spacing w:before="780" w:after="0" w:line="264" w:lineRule="exact"/>
      <w:jc w:val="center"/>
    </w:pPr>
    <w:rPr>
      <w:rFonts w:ascii="Times New Roman" w:eastAsiaTheme="minorHAnsi" w:hAnsi="Times New Roman"/>
      <w:b/>
      <w:bCs/>
    </w:rPr>
  </w:style>
  <w:style w:type="paragraph" w:customStyle="1" w:styleId="newncpi">
    <w:name w:val="newncpi"/>
    <w:basedOn w:val="a"/>
    <w:rsid w:val="005F74A7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rsid w:val="00E533E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B52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529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4A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F74A7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ru-RU"/>
    </w:rPr>
  </w:style>
  <w:style w:type="character" w:customStyle="1" w:styleId="a4">
    <w:name w:val="Основной текст Знак"/>
    <w:basedOn w:val="a0"/>
    <w:link w:val="a3"/>
    <w:rsid w:val="005F74A7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3">
    <w:name w:val="Основной текст (3)_"/>
    <w:link w:val="30"/>
    <w:locked/>
    <w:rsid w:val="005F74A7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F74A7"/>
    <w:pPr>
      <w:shd w:val="clear" w:color="auto" w:fill="FFFFFF"/>
      <w:spacing w:before="780" w:after="0" w:line="264" w:lineRule="exact"/>
      <w:jc w:val="center"/>
    </w:pPr>
    <w:rPr>
      <w:rFonts w:ascii="Times New Roman" w:eastAsiaTheme="minorHAnsi" w:hAnsi="Times New Roman"/>
      <w:b/>
      <w:bCs/>
    </w:rPr>
  </w:style>
  <w:style w:type="paragraph" w:customStyle="1" w:styleId="newncpi">
    <w:name w:val="newncpi"/>
    <w:basedOn w:val="a"/>
    <w:rsid w:val="005F74A7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rsid w:val="00E533E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B52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529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E7AB36-510E-4679-B5C9-BE9F60834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1758</Words>
  <Characters>10026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АННИКОВА ОЛЬГА ВАСИЛЬЕВНА</dc:creator>
  <cp:lastModifiedBy>ЩЕРБАТЮК АЛЕКСАНДР ВИКТОРОВИЧ</cp:lastModifiedBy>
  <cp:revision>9</cp:revision>
  <cp:lastPrinted>2017-10-27T07:07:00Z</cp:lastPrinted>
  <dcterms:created xsi:type="dcterms:W3CDTF">2017-10-26T09:40:00Z</dcterms:created>
  <dcterms:modified xsi:type="dcterms:W3CDTF">2017-10-27T07:23:00Z</dcterms:modified>
</cp:coreProperties>
</file>