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CDC" w:rsidRPr="00D12425" w:rsidRDefault="009A6CDC" w:rsidP="009A6CDC">
      <w:pPr>
        <w:jc w:val="center"/>
        <w:rPr>
          <w:szCs w:val="26"/>
        </w:rPr>
      </w:pPr>
      <w:r w:rsidRPr="00D12425">
        <w:rPr>
          <w:szCs w:val="26"/>
        </w:rPr>
        <w:t>М</w:t>
      </w:r>
      <w:r w:rsidRPr="00D12425">
        <w:rPr>
          <w:szCs w:val="26"/>
          <w:lang w:val="be-BY"/>
        </w:rPr>
        <w:t>іністэрства адукацыі Рэспублі</w:t>
      </w:r>
      <w:proofErr w:type="gramStart"/>
      <w:r w:rsidRPr="00D12425">
        <w:rPr>
          <w:szCs w:val="26"/>
          <w:lang w:val="be-BY"/>
        </w:rPr>
        <w:t>к</w:t>
      </w:r>
      <w:proofErr w:type="gramEnd"/>
      <w:r w:rsidRPr="00D12425">
        <w:rPr>
          <w:szCs w:val="26"/>
          <w:lang w:val="be-BY"/>
        </w:rPr>
        <w:t>і Беларусь</w:t>
      </w:r>
    </w:p>
    <w:p w:rsidR="009A6CDC" w:rsidRPr="00D12425" w:rsidRDefault="009A6CDC" w:rsidP="009A6CDC">
      <w:pPr>
        <w:jc w:val="center"/>
        <w:rPr>
          <w:szCs w:val="26"/>
        </w:rPr>
      </w:pPr>
      <w:proofErr w:type="spellStart"/>
      <w:r w:rsidRPr="00D12425">
        <w:rPr>
          <w:szCs w:val="26"/>
        </w:rPr>
        <w:t>Грод</w:t>
      </w:r>
      <w:proofErr w:type="spellEnd"/>
      <w:r w:rsidRPr="00D12425">
        <w:rPr>
          <w:szCs w:val="26"/>
          <w:lang w:val="be-BY"/>
        </w:rPr>
        <w:t>зенскі дзяржаўны ўніверсітэт імя Янкі Купалы</w:t>
      </w:r>
    </w:p>
    <w:p w:rsidR="009A6CDC" w:rsidRPr="00D12425" w:rsidRDefault="009A6CDC" w:rsidP="009A6CDC">
      <w:pPr>
        <w:jc w:val="center"/>
        <w:rPr>
          <w:sz w:val="26"/>
          <w:szCs w:val="26"/>
        </w:rPr>
      </w:pPr>
      <w:r w:rsidRPr="00D12425">
        <w:rPr>
          <w:szCs w:val="26"/>
          <w:lang w:val="be-BY"/>
        </w:rPr>
        <w:t xml:space="preserve">Інстытут гісторыі Нацыянальнай акадэміі навук </w:t>
      </w:r>
      <w:proofErr w:type="spellStart"/>
      <w:r w:rsidRPr="00D12425">
        <w:rPr>
          <w:szCs w:val="26"/>
        </w:rPr>
        <w:t>Беларус</w:t>
      </w:r>
      <w:proofErr w:type="spellEnd"/>
      <w:r w:rsidRPr="00D12425">
        <w:rPr>
          <w:szCs w:val="26"/>
          <w:lang w:val="be-BY"/>
        </w:rPr>
        <w:t>і</w:t>
      </w:r>
    </w:p>
    <w:p w:rsidR="009A6CDC" w:rsidRPr="00D12425" w:rsidRDefault="009A6CDC" w:rsidP="009A6CDC">
      <w:pPr>
        <w:jc w:val="center"/>
        <w:rPr>
          <w:sz w:val="18"/>
          <w:szCs w:val="18"/>
        </w:rPr>
      </w:pPr>
    </w:p>
    <w:p w:rsidR="009A6CDC" w:rsidRPr="00D12425" w:rsidRDefault="009A6CDC" w:rsidP="009A6CDC">
      <w:pPr>
        <w:jc w:val="center"/>
        <w:rPr>
          <w:b/>
          <w:sz w:val="28"/>
        </w:rPr>
      </w:pPr>
      <w:r>
        <w:rPr>
          <w:b/>
          <w:sz w:val="28"/>
          <w:lang w:val="be-BY"/>
        </w:rPr>
        <w:t>І</w:t>
      </w:r>
      <w:r>
        <w:rPr>
          <w:b/>
          <w:sz w:val="28"/>
          <w:lang w:val="en-US"/>
        </w:rPr>
        <w:t>V</w:t>
      </w:r>
      <w:r w:rsidRPr="00D12425">
        <w:rPr>
          <w:b/>
          <w:sz w:val="28"/>
          <w:lang w:val="be-BY"/>
        </w:rPr>
        <w:t xml:space="preserve"> </w:t>
      </w:r>
      <w:r w:rsidRPr="00D12425">
        <w:rPr>
          <w:b/>
          <w:sz w:val="28"/>
        </w:rPr>
        <w:t>М</w:t>
      </w:r>
      <w:r w:rsidRPr="00D12425">
        <w:rPr>
          <w:b/>
          <w:sz w:val="28"/>
          <w:lang w:val="be-BY"/>
        </w:rPr>
        <w:t>І</w:t>
      </w:r>
      <w:r w:rsidRPr="00D12425">
        <w:rPr>
          <w:b/>
          <w:sz w:val="28"/>
        </w:rPr>
        <w:t>Ж</w:t>
      </w:r>
      <w:r w:rsidRPr="00D12425">
        <w:rPr>
          <w:b/>
          <w:sz w:val="28"/>
          <w:lang w:val="be-BY"/>
        </w:rPr>
        <w:t>НАРОДНАЯ</w:t>
      </w:r>
      <w:r w:rsidRPr="00D12425">
        <w:rPr>
          <w:b/>
          <w:sz w:val="28"/>
        </w:rPr>
        <w:t xml:space="preserve"> НА</w:t>
      </w:r>
      <w:r w:rsidRPr="00D12425">
        <w:rPr>
          <w:b/>
          <w:sz w:val="28"/>
          <w:lang w:val="be-BY"/>
        </w:rPr>
        <w:t>ВУКОВАЯ</w:t>
      </w:r>
      <w:r w:rsidRPr="00D12425">
        <w:rPr>
          <w:b/>
          <w:sz w:val="28"/>
        </w:rPr>
        <w:t xml:space="preserve"> К</w:t>
      </w:r>
      <w:r w:rsidRPr="00D12425">
        <w:rPr>
          <w:b/>
          <w:sz w:val="28"/>
          <w:lang w:val="be-BY"/>
        </w:rPr>
        <w:t>АНФЕРЭНЦЫЯ</w:t>
      </w:r>
    </w:p>
    <w:p w:rsidR="009A6CDC" w:rsidRPr="00D12425" w:rsidRDefault="009A6CDC" w:rsidP="009A6CDC">
      <w:pPr>
        <w:jc w:val="center"/>
        <w:rPr>
          <w:b/>
          <w:caps/>
          <w:sz w:val="28"/>
        </w:rPr>
      </w:pPr>
      <w:r w:rsidRPr="00D12425">
        <w:rPr>
          <w:b/>
          <w:sz w:val="28"/>
        </w:rPr>
        <w:t>«</w:t>
      </w:r>
      <w:r w:rsidRPr="00D12425">
        <w:rPr>
          <w:b/>
          <w:caps/>
          <w:sz w:val="28"/>
        </w:rPr>
        <w:t xml:space="preserve">Беларусь </w:t>
      </w:r>
      <w:r w:rsidRPr="00D12425">
        <w:rPr>
          <w:b/>
          <w:caps/>
          <w:sz w:val="28"/>
          <w:lang w:val="be-BY"/>
        </w:rPr>
        <w:t>У</w:t>
      </w:r>
      <w:r w:rsidRPr="00D12425">
        <w:rPr>
          <w:b/>
          <w:caps/>
          <w:sz w:val="28"/>
        </w:rPr>
        <w:t xml:space="preserve"> к</w:t>
      </w:r>
      <w:r w:rsidRPr="00D12425">
        <w:rPr>
          <w:b/>
          <w:caps/>
          <w:sz w:val="28"/>
          <w:lang w:val="be-BY"/>
        </w:rPr>
        <w:t xml:space="preserve">АНТЭКСЦЕ </w:t>
      </w:r>
      <w:r>
        <w:rPr>
          <w:b/>
          <w:caps/>
          <w:sz w:val="28"/>
          <w:lang w:val="be-BY"/>
        </w:rPr>
        <w:t xml:space="preserve">СУСВЕТНАЙ </w:t>
      </w:r>
      <w:r w:rsidRPr="00D12425">
        <w:rPr>
          <w:b/>
          <w:caps/>
          <w:sz w:val="28"/>
          <w:lang w:val="be-BY"/>
        </w:rPr>
        <w:t>ГІСТОРЫІ</w:t>
      </w:r>
      <w:r w:rsidRPr="00D12425">
        <w:rPr>
          <w:b/>
          <w:caps/>
          <w:sz w:val="28"/>
        </w:rPr>
        <w:t xml:space="preserve">: </w:t>
      </w:r>
    </w:p>
    <w:p w:rsidR="009A6CDC" w:rsidRPr="00D12425" w:rsidRDefault="009A6CDC" w:rsidP="009A6CDC">
      <w:pPr>
        <w:jc w:val="center"/>
        <w:rPr>
          <w:b/>
          <w:sz w:val="28"/>
        </w:rPr>
      </w:pPr>
      <w:r w:rsidRPr="00D12425">
        <w:rPr>
          <w:b/>
          <w:caps/>
          <w:sz w:val="28"/>
          <w:lang w:val="be-BY"/>
        </w:rPr>
        <w:t>АСОБА, ГРАМАДСТВА</w:t>
      </w:r>
      <w:r w:rsidRPr="00D12425">
        <w:rPr>
          <w:b/>
          <w:caps/>
          <w:sz w:val="28"/>
        </w:rPr>
        <w:t xml:space="preserve">, </w:t>
      </w:r>
      <w:r w:rsidRPr="00D12425">
        <w:rPr>
          <w:b/>
          <w:caps/>
          <w:sz w:val="28"/>
          <w:lang w:val="be-BY"/>
        </w:rPr>
        <w:t>ДЗЯРЖАВА</w:t>
      </w:r>
      <w:r w:rsidRPr="00D12425">
        <w:rPr>
          <w:b/>
          <w:sz w:val="28"/>
        </w:rPr>
        <w:t>»</w:t>
      </w:r>
    </w:p>
    <w:p w:rsidR="009A6CDC" w:rsidRPr="00D12425" w:rsidRDefault="009A6CDC" w:rsidP="009A6CDC">
      <w:pPr>
        <w:jc w:val="center"/>
        <w:rPr>
          <w:b/>
        </w:rPr>
      </w:pPr>
      <w:r w:rsidRPr="00D12425">
        <w:rPr>
          <w:b/>
        </w:rPr>
        <w:t>(Р</w:t>
      </w:r>
      <w:r w:rsidRPr="00D12425">
        <w:rPr>
          <w:b/>
          <w:lang w:val="be-BY"/>
        </w:rPr>
        <w:t xml:space="preserve">эспубліка </w:t>
      </w:r>
      <w:r w:rsidRPr="00D12425">
        <w:rPr>
          <w:b/>
        </w:rPr>
        <w:t xml:space="preserve">Беларусь, </w:t>
      </w:r>
      <w:proofErr w:type="spellStart"/>
      <w:r w:rsidRPr="00D12425">
        <w:rPr>
          <w:b/>
        </w:rPr>
        <w:t>Гродн</w:t>
      </w:r>
      <w:proofErr w:type="spellEnd"/>
      <w:r w:rsidRPr="00D12425">
        <w:rPr>
          <w:b/>
          <w:lang w:val="be-BY"/>
        </w:rPr>
        <w:t>а</w:t>
      </w:r>
      <w:r>
        <w:rPr>
          <w:b/>
        </w:rPr>
        <w:t>, 20</w:t>
      </w:r>
      <w:r w:rsidRPr="00D12425">
        <w:rPr>
          <w:b/>
        </w:rPr>
        <w:t>–</w:t>
      </w:r>
      <w:r>
        <w:rPr>
          <w:b/>
        </w:rPr>
        <w:t>21</w:t>
      </w:r>
      <w:r w:rsidRPr="00E55EBF">
        <w:rPr>
          <w:b/>
        </w:rPr>
        <w:t xml:space="preserve"> </w:t>
      </w:r>
      <w:r w:rsidRPr="00D12425">
        <w:rPr>
          <w:b/>
          <w:lang w:val="be-BY"/>
        </w:rPr>
        <w:t>лістапада</w:t>
      </w:r>
      <w:r w:rsidRPr="00D12425">
        <w:rPr>
          <w:b/>
        </w:rPr>
        <w:t xml:space="preserve"> 20</w:t>
      </w:r>
      <w:r>
        <w:rPr>
          <w:b/>
          <w:lang w:val="be-BY"/>
        </w:rPr>
        <w:t>2</w:t>
      </w:r>
      <w:r>
        <w:rPr>
          <w:b/>
        </w:rPr>
        <w:t>5</w:t>
      </w:r>
      <w:r w:rsidRPr="00D12425">
        <w:rPr>
          <w:b/>
        </w:rPr>
        <w:t xml:space="preserve"> года)</w:t>
      </w:r>
    </w:p>
    <w:p w:rsidR="009A6CDC" w:rsidRPr="00D12425" w:rsidRDefault="009A6CDC" w:rsidP="009A6CDC">
      <w:pPr>
        <w:jc w:val="center"/>
        <w:rPr>
          <w:sz w:val="16"/>
          <w:szCs w:val="16"/>
        </w:rPr>
      </w:pPr>
    </w:p>
    <w:p w:rsidR="009A6CDC" w:rsidRPr="00D12425" w:rsidRDefault="009A6CDC" w:rsidP="009A6CDC">
      <w:pPr>
        <w:jc w:val="center"/>
        <w:rPr>
          <w:sz w:val="26"/>
          <w:szCs w:val="26"/>
        </w:rPr>
      </w:pPr>
      <w:r w:rsidRPr="00D12425">
        <w:rPr>
          <w:sz w:val="26"/>
          <w:szCs w:val="26"/>
          <w:lang w:val="be-BY"/>
        </w:rPr>
        <w:t>Паважаныя калегі</w:t>
      </w:r>
      <w:r w:rsidRPr="00D12425">
        <w:rPr>
          <w:sz w:val="26"/>
          <w:szCs w:val="26"/>
        </w:rPr>
        <w:t>!</w:t>
      </w:r>
    </w:p>
    <w:p w:rsidR="009A6CDC" w:rsidRPr="00D12425" w:rsidRDefault="009A6CDC" w:rsidP="009A6CDC">
      <w:pPr>
        <w:jc w:val="both"/>
        <w:rPr>
          <w:sz w:val="16"/>
          <w:szCs w:val="16"/>
        </w:rPr>
      </w:pPr>
    </w:p>
    <w:p w:rsidR="009A6CDC" w:rsidRPr="00D12425" w:rsidRDefault="009A6CDC" w:rsidP="009A6CDC">
      <w:pPr>
        <w:ind w:firstLine="567"/>
        <w:jc w:val="both"/>
      </w:pPr>
      <w:r w:rsidRPr="00D12425">
        <w:rPr>
          <w:lang w:val="be-BY"/>
        </w:rPr>
        <w:t xml:space="preserve">Запрашаем </w:t>
      </w:r>
      <w:r w:rsidRPr="00D12425">
        <w:t xml:space="preserve">вас </w:t>
      </w:r>
      <w:proofErr w:type="spellStart"/>
      <w:r w:rsidRPr="00D12425">
        <w:t>пр</w:t>
      </w:r>
      <w:proofErr w:type="spellEnd"/>
      <w:r w:rsidRPr="00D12425">
        <w:rPr>
          <w:lang w:val="be-BY"/>
        </w:rPr>
        <w:t xml:space="preserve">ыняць удзел у </w:t>
      </w:r>
      <w:r>
        <w:rPr>
          <w:b/>
          <w:lang w:val="be-BY"/>
        </w:rPr>
        <w:t>І</w:t>
      </w:r>
      <w:r>
        <w:rPr>
          <w:b/>
          <w:lang w:val="en-US"/>
        </w:rPr>
        <w:t>V</w:t>
      </w:r>
      <w:r w:rsidRPr="00D12425">
        <w:rPr>
          <w:b/>
          <w:lang w:val="be-BY"/>
        </w:rPr>
        <w:t xml:space="preserve"> </w:t>
      </w:r>
      <w:r w:rsidRPr="00D12425">
        <w:rPr>
          <w:b/>
        </w:rPr>
        <w:t>М</w:t>
      </w:r>
      <w:r w:rsidRPr="00D12425">
        <w:rPr>
          <w:b/>
          <w:lang w:val="be-BY"/>
        </w:rPr>
        <w:t>іжнароднай навуковай канферэнцыі</w:t>
      </w:r>
      <w:r w:rsidRPr="00D12425">
        <w:rPr>
          <w:b/>
        </w:rPr>
        <w:t xml:space="preserve"> «Беларусь </w:t>
      </w:r>
      <w:r>
        <w:rPr>
          <w:b/>
          <w:lang w:val="be-BY"/>
        </w:rPr>
        <w:t>у кантэксце сусветнай</w:t>
      </w:r>
      <w:r w:rsidRPr="00D12425">
        <w:rPr>
          <w:b/>
          <w:lang w:val="be-BY"/>
        </w:rPr>
        <w:t xml:space="preserve"> гісторыі</w:t>
      </w:r>
      <w:r w:rsidRPr="00D12425">
        <w:rPr>
          <w:b/>
        </w:rPr>
        <w:t xml:space="preserve">: </w:t>
      </w:r>
      <w:r w:rsidRPr="00D12425">
        <w:rPr>
          <w:b/>
          <w:lang w:val="be-BY"/>
        </w:rPr>
        <w:t>асоба, грамадства,</w:t>
      </w:r>
      <w:r w:rsidRPr="00D12425">
        <w:rPr>
          <w:b/>
        </w:rPr>
        <w:t xml:space="preserve"> </w:t>
      </w:r>
      <w:r w:rsidRPr="00D12425">
        <w:rPr>
          <w:b/>
          <w:lang w:val="be-BY"/>
        </w:rPr>
        <w:t>дзяржава</w:t>
      </w:r>
      <w:r w:rsidRPr="00D12425">
        <w:rPr>
          <w:b/>
        </w:rPr>
        <w:t>»</w:t>
      </w:r>
      <w:r w:rsidRPr="00D12425">
        <w:t xml:space="preserve">, </w:t>
      </w:r>
      <w:r w:rsidRPr="00D12425">
        <w:rPr>
          <w:lang w:val="be-BY"/>
        </w:rPr>
        <w:t xml:space="preserve">якая адбудзецца </w:t>
      </w:r>
      <w:r>
        <w:t xml:space="preserve">20–21 </w:t>
      </w:r>
      <w:r w:rsidRPr="00D12425">
        <w:rPr>
          <w:lang w:val="be-BY"/>
        </w:rPr>
        <w:t>лістапада</w:t>
      </w:r>
      <w:r w:rsidRPr="00D12425">
        <w:t xml:space="preserve"> 20</w:t>
      </w:r>
      <w:r>
        <w:rPr>
          <w:lang w:val="be-BY"/>
        </w:rPr>
        <w:t>25</w:t>
      </w:r>
      <w:r w:rsidRPr="00D12425">
        <w:t xml:space="preserve"> года </w:t>
      </w:r>
      <w:r w:rsidRPr="00D12425">
        <w:rPr>
          <w:lang w:val="be-BY"/>
        </w:rPr>
        <w:t>ў</w:t>
      </w:r>
      <w:r w:rsidRPr="00D12425">
        <w:t xml:space="preserve"> </w:t>
      </w:r>
      <w:proofErr w:type="spellStart"/>
      <w:r w:rsidRPr="00D12425">
        <w:t>Грод</w:t>
      </w:r>
      <w:proofErr w:type="spellEnd"/>
      <w:r w:rsidRPr="00D12425">
        <w:rPr>
          <w:lang w:val="be-BY"/>
        </w:rPr>
        <w:t>зенскім дзяржаўным універсітэце імя Янкі Купалы</w:t>
      </w:r>
      <w:r w:rsidRPr="00D12425">
        <w:t>.</w:t>
      </w:r>
    </w:p>
    <w:p w:rsidR="009A6CDC" w:rsidRPr="00D12425" w:rsidRDefault="009A6CDC" w:rsidP="009A6CDC">
      <w:pPr>
        <w:spacing w:before="120" w:after="120"/>
        <w:ind w:firstLine="567"/>
        <w:jc w:val="center"/>
        <w:rPr>
          <w:b/>
        </w:rPr>
      </w:pPr>
      <w:proofErr w:type="spellStart"/>
      <w:r w:rsidRPr="00D12425">
        <w:rPr>
          <w:b/>
        </w:rPr>
        <w:t>Пр</w:t>
      </w:r>
      <w:proofErr w:type="spellEnd"/>
      <w:r w:rsidRPr="00D12425">
        <w:rPr>
          <w:b/>
          <w:lang w:val="be-BY"/>
        </w:rPr>
        <w:t>а</w:t>
      </w:r>
      <w:proofErr w:type="spellStart"/>
      <w:r w:rsidRPr="00D12425">
        <w:rPr>
          <w:b/>
        </w:rPr>
        <w:t>блемн</w:t>
      </w:r>
      <w:proofErr w:type="spellEnd"/>
      <w:r w:rsidRPr="00D12425">
        <w:rPr>
          <w:b/>
          <w:lang w:val="be-BY"/>
        </w:rPr>
        <w:t>а</w:t>
      </w:r>
      <w:r w:rsidRPr="00D12425">
        <w:rPr>
          <w:b/>
        </w:rPr>
        <w:t>е поле к</w:t>
      </w:r>
      <w:r w:rsidRPr="00D12425">
        <w:rPr>
          <w:b/>
          <w:lang w:val="be-BY"/>
        </w:rPr>
        <w:t>анферэнцыі</w:t>
      </w:r>
      <w:r w:rsidRPr="00D12425">
        <w:rPr>
          <w:b/>
        </w:rPr>
        <w:t>:</w:t>
      </w:r>
    </w:p>
    <w:p w:rsidR="009A6CDC" w:rsidRPr="003235BE" w:rsidRDefault="009A6CDC" w:rsidP="009A6CDC">
      <w:pPr>
        <w:ind w:firstLine="567"/>
        <w:jc w:val="both"/>
      </w:pPr>
      <w:r w:rsidRPr="003235BE">
        <w:t>1.</w:t>
      </w:r>
      <w:r w:rsidRPr="003235BE">
        <w:rPr>
          <w:lang w:val="be-BY"/>
        </w:rPr>
        <w:t> </w:t>
      </w:r>
      <w:r w:rsidRPr="003235BE">
        <w:t>С</w:t>
      </w:r>
      <w:r w:rsidRPr="003235BE">
        <w:rPr>
          <w:lang w:val="be-BY"/>
        </w:rPr>
        <w:t>учасныя гістарыяграфія і крыніцазнаўства</w:t>
      </w:r>
      <w:r w:rsidRPr="003235BE">
        <w:t>: новы</w:t>
      </w:r>
      <w:r w:rsidRPr="003235BE">
        <w:rPr>
          <w:lang w:val="be-BY"/>
        </w:rPr>
        <w:t>я</w:t>
      </w:r>
      <w:r w:rsidRPr="003235BE">
        <w:t xml:space="preserve"> </w:t>
      </w:r>
      <w:proofErr w:type="spellStart"/>
      <w:r w:rsidRPr="003235BE">
        <w:t>п</w:t>
      </w:r>
      <w:proofErr w:type="spellEnd"/>
      <w:r w:rsidRPr="003235BE">
        <w:rPr>
          <w:lang w:val="be-BY"/>
        </w:rPr>
        <w:t>адыходы</w:t>
      </w:r>
      <w:r w:rsidRPr="003235BE">
        <w:t xml:space="preserve">, </w:t>
      </w:r>
      <w:r w:rsidRPr="003235BE">
        <w:rPr>
          <w:lang w:val="be-BY"/>
        </w:rPr>
        <w:t>крыніцы</w:t>
      </w:r>
      <w:r w:rsidRPr="003235BE">
        <w:t>, мет</w:t>
      </w:r>
      <w:r w:rsidRPr="003235BE">
        <w:rPr>
          <w:lang w:val="be-BY"/>
        </w:rPr>
        <w:t>а</w:t>
      </w:r>
      <w:proofErr w:type="spellStart"/>
      <w:r w:rsidRPr="003235BE">
        <w:t>ды</w:t>
      </w:r>
      <w:proofErr w:type="spellEnd"/>
      <w:r w:rsidRPr="003235BE">
        <w:t xml:space="preserve"> </w:t>
      </w:r>
      <w:r>
        <w:rPr>
          <w:lang w:val="be-BY"/>
        </w:rPr>
        <w:t>ў вывучэнні ўсеагульнай гісторыі</w:t>
      </w:r>
      <w:r w:rsidRPr="003235BE">
        <w:rPr>
          <w:lang w:val="be-BY"/>
        </w:rPr>
        <w:t xml:space="preserve"> і </w:t>
      </w:r>
      <w:r>
        <w:rPr>
          <w:lang w:val="be-BY"/>
        </w:rPr>
        <w:t xml:space="preserve">гісторыі </w:t>
      </w:r>
      <w:r w:rsidRPr="003235BE">
        <w:rPr>
          <w:lang w:val="be-BY"/>
        </w:rPr>
        <w:t>Беларусі</w:t>
      </w:r>
      <w:r w:rsidRPr="003235BE">
        <w:t>.</w:t>
      </w:r>
    </w:p>
    <w:p w:rsidR="009A6CDC" w:rsidRPr="003235BE" w:rsidRDefault="009A6CDC" w:rsidP="009A6CDC">
      <w:pPr>
        <w:ind w:firstLine="567"/>
        <w:jc w:val="both"/>
      </w:pPr>
      <w:r w:rsidRPr="003235BE">
        <w:t>2.</w:t>
      </w:r>
      <w:r w:rsidRPr="003235BE">
        <w:rPr>
          <w:lang w:val="be-BY"/>
        </w:rPr>
        <w:t> Дзяржаваўтваральныя працэсы ў Беларусі ва ўмовах геап</w:t>
      </w:r>
      <w:r>
        <w:rPr>
          <w:lang w:val="be-BY"/>
        </w:rPr>
        <w:t>алітычных трансфармацый у свеце</w:t>
      </w:r>
      <w:r w:rsidRPr="003235BE">
        <w:t>.</w:t>
      </w:r>
    </w:p>
    <w:p w:rsidR="009A6CDC" w:rsidRPr="003235BE" w:rsidRDefault="009A6CDC" w:rsidP="009A6CDC">
      <w:pPr>
        <w:ind w:firstLine="567"/>
        <w:jc w:val="both"/>
      </w:pPr>
      <w:r w:rsidRPr="003235BE">
        <w:t>3.</w:t>
      </w:r>
      <w:r w:rsidRPr="003235BE">
        <w:rPr>
          <w:lang w:val="be-BY"/>
        </w:rPr>
        <w:t> </w:t>
      </w:r>
      <w:r w:rsidRPr="003235BE">
        <w:t>П</w:t>
      </w:r>
      <w:r w:rsidRPr="003235BE">
        <w:rPr>
          <w:lang w:val="be-BY"/>
        </w:rPr>
        <w:t>алітычная гісторыя</w:t>
      </w:r>
      <w:r w:rsidRPr="003235BE">
        <w:t xml:space="preserve">: войны </w:t>
      </w:r>
      <w:r w:rsidRPr="003235BE">
        <w:rPr>
          <w:lang w:val="be-BY"/>
        </w:rPr>
        <w:t>і</w:t>
      </w:r>
      <w:r w:rsidRPr="003235BE">
        <w:t xml:space="preserve"> </w:t>
      </w:r>
      <w:proofErr w:type="spellStart"/>
      <w:r w:rsidRPr="003235BE">
        <w:t>р</w:t>
      </w:r>
      <w:proofErr w:type="spellEnd"/>
      <w:r w:rsidRPr="003235BE">
        <w:rPr>
          <w:lang w:val="be-BY"/>
        </w:rPr>
        <w:t xml:space="preserve">эвалюцыі ў </w:t>
      </w:r>
      <w:proofErr w:type="gramStart"/>
      <w:r>
        <w:rPr>
          <w:lang w:val="be-BY"/>
        </w:rPr>
        <w:t>лёсах</w:t>
      </w:r>
      <w:proofErr w:type="gramEnd"/>
      <w:r>
        <w:rPr>
          <w:lang w:val="be-BY"/>
        </w:rPr>
        <w:t xml:space="preserve"> беларусаў і народаў свету</w:t>
      </w:r>
      <w:r w:rsidRPr="003235BE">
        <w:t>.</w:t>
      </w:r>
    </w:p>
    <w:p w:rsidR="009A6CDC" w:rsidRPr="003235BE" w:rsidRDefault="009A6CDC" w:rsidP="009A6CDC">
      <w:pPr>
        <w:ind w:firstLine="567"/>
        <w:jc w:val="both"/>
      </w:pPr>
      <w:r w:rsidRPr="003235BE">
        <w:t>4.</w:t>
      </w:r>
      <w:r w:rsidRPr="003235BE">
        <w:rPr>
          <w:lang w:val="be-BY"/>
        </w:rPr>
        <w:t> </w:t>
      </w:r>
      <w:r w:rsidRPr="003235BE">
        <w:t>Эк</w:t>
      </w:r>
      <w:r w:rsidRPr="003235BE">
        <w:rPr>
          <w:lang w:val="be-BY"/>
        </w:rPr>
        <w:t>анамічная мадэрнізацыя Бела</w:t>
      </w:r>
      <w:r>
        <w:rPr>
          <w:lang w:val="be-BY"/>
        </w:rPr>
        <w:t>русі ў кантэксце сусветных</w:t>
      </w:r>
      <w:r w:rsidRPr="003235BE">
        <w:rPr>
          <w:lang w:val="be-BY"/>
        </w:rPr>
        <w:t xml:space="preserve"> працэсаў</w:t>
      </w:r>
      <w:r w:rsidRPr="003235BE">
        <w:t>.</w:t>
      </w:r>
    </w:p>
    <w:p w:rsidR="009A6CDC" w:rsidRPr="003235BE" w:rsidRDefault="009A6CDC" w:rsidP="009A6CDC">
      <w:pPr>
        <w:ind w:firstLine="567"/>
        <w:jc w:val="both"/>
      </w:pPr>
      <w:r w:rsidRPr="003235BE">
        <w:t>5.</w:t>
      </w:r>
      <w:r w:rsidRPr="003235BE">
        <w:rPr>
          <w:lang w:val="be-BY"/>
        </w:rPr>
        <w:t> </w:t>
      </w:r>
      <w:r w:rsidRPr="003235BE">
        <w:t xml:space="preserve">Культура </w:t>
      </w:r>
      <w:proofErr w:type="spellStart"/>
      <w:r w:rsidRPr="003235BE">
        <w:t>Беларус</w:t>
      </w:r>
      <w:proofErr w:type="spellEnd"/>
      <w:r>
        <w:rPr>
          <w:lang w:val="be-BY"/>
        </w:rPr>
        <w:t>і як частка сусветнай</w:t>
      </w:r>
      <w:r w:rsidRPr="003235BE">
        <w:rPr>
          <w:lang w:val="be-BY"/>
        </w:rPr>
        <w:t xml:space="preserve"> цывілізацыі.</w:t>
      </w:r>
    </w:p>
    <w:p w:rsidR="009A6CDC" w:rsidRPr="003235BE" w:rsidRDefault="009A6CDC" w:rsidP="009A6CDC">
      <w:pPr>
        <w:ind w:firstLine="567"/>
        <w:jc w:val="both"/>
      </w:pPr>
      <w:r w:rsidRPr="003235BE">
        <w:t>6.</w:t>
      </w:r>
      <w:r w:rsidRPr="003235BE">
        <w:rPr>
          <w:lang w:val="be-BY"/>
        </w:rPr>
        <w:t> </w:t>
      </w:r>
      <w:r w:rsidRPr="003235BE">
        <w:t>К</w:t>
      </w:r>
      <w:r w:rsidRPr="003235BE">
        <w:rPr>
          <w:lang w:val="be-BY"/>
        </w:rPr>
        <w:t>анфесійная</w:t>
      </w:r>
      <w:r>
        <w:rPr>
          <w:lang w:val="be-BY"/>
        </w:rPr>
        <w:t xml:space="preserve"> гісторыя Беларусі ў сусветнам</w:t>
      </w:r>
      <w:r w:rsidRPr="003235BE">
        <w:rPr>
          <w:lang w:val="be-BY"/>
        </w:rPr>
        <w:t xml:space="preserve"> дыскурсе</w:t>
      </w:r>
      <w:r w:rsidRPr="003235BE">
        <w:t>.</w:t>
      </w:r>
    </w:p>
    <w:p w:rsidR="009A6CDC" w:rsidRPr="003235BE" w:rsidRDefault="009A6CDC" w:rsidP="009A6CDC">
      <w:pPr>
        <w:ind w:firstLine="567"/>
        <w:jc w:val="both"/>
      </w:pPr>
      <w:r w:rsidRPr="003235BE">
        <w:t>7.</w:t>
      </w:r>
      <w:r w:rsidRPr="003235BE">
        <w:rPr>
          <w:rFonts w:eastAsia="Calibri"/>
          <w:lang w:val="be-BY" w:eastAsia="en-US"/>
        </w:rPr>
        <w:t> </w:t>
      </w:r>
      <w:r w:rsidRPr="003235BE">
        <w:t>Гл</w:t>
      </w:r>
      <w:r w:rsidRPr="003235BE">
        <w:rPr>
          <w:lang w:val="be-BY"/>
        </w:rPr>
        <w:t>абалізацыя і рэгіяналізацыя як сацыяльныя трэнды</w:t>
      </w:r>
      <w:r w:rsidRPr="003235BE">
        <w:t>: факт</w:t>
      </w:r>
      <w:r w:rsidRPr="003235BE">
        <w:rPr>
          <w:lang w:val="be-BY"/>
        </w:rPr>
        <w:t>а</w:t>
      </w:r>
      <w:proofErr w:type="spellStart"/>
      <w:r w:rsidRPr="003235BE">
        <w:t>р</w:t>
      </w:r>
      <w:proofErr w:type="spellEnd"/>
      <w:r w:rsidRPr="003235BE">
        <w:t xml:space="preserve"> </w:t>
      </w:r>
      <w:proofErr w:type="spellStart"/>
      <w:r w:rsidRPr="003235BE">
        <w:t>Беларус</w:t>
      </w:r>
      <w:proofErr w:type="spellEnd"/>
      <w:r w:rsidRPr="003235BE">
        <w:rPr>
          <w:lang w:val="be-BY"/>
        </w:rPr>
        <w:t>і</w:t>
      </w:r>
      <w:r w:rsidRPr="003235BE">
        <w:t>.</w:t>
      </w:r>
    </w:p>
    <w:p w:rsidR="009A6CDC" w:rsidRPr="00D12425" w:rsidRDefault="009A6CDC" w:rsidP="009A6CDC">
      <w:pPr>
        <w:ind w:firstLine="567"/>
        <w:jc w:val="both"/>
      </w:pPr>
      <w:r w:rsidRPr="003235BE">
        <w:t>8.</w:t>
      </w:r>
      <w:r w:rsidRPr="003235BE">
        <w:rPr>
          <w:lang w:val="be-BY"/>
        </w:rPr>
        <w:t> </w:t>
      </w:r>
      <w:r w:rsidRPr="003235BE">
        <w:t xml:space="preserve">Беларусь </w:t>
      </w:r>
      <w:r w:rsidRPr="003235BE">
        <w:rPr>
          <w:lang w:val="be-BY"/>
        </w:rPr>
        <w:t>у прастор</w:t>
      </w:r>
      <w:r>
        <w:rPr>
          <w:lang w:val="be-BY"/>
        </w:rPr>
        <w:t>ы</w:t>
      </w:r>
      <w:r w:rsidRPr="003235BE">
        <w:rPr>
          <w:lang w:val="be-BY"/>
        </w:rPr>
        <w:t xml:space="preserve"> міжкультурнай камунікацыі.</w:t>
      </w:r>
    </w:p>
    <w:p w:rsidR="009A6CDC" w:rsidRPr="006F3C5A" w:rsidRDefault="009A6CDC" w:rsidP="009A6CDC">
      <w:pPr>
        <w:spacing w:before="120"/>
        <w:ind w:firstLine="567"/>
        <w:jc w:val="both"/>
      </w:pPr>
      <w:r w:rsidRPr="00D42944">
        <w:t xml:space="preserve">У рамках </w:t>
      </w:r>
      <w:proofErr w:type="spellStart"/>
      <w:r w:rsidRPr="00D42944">
        <w:t>канферэнцыі</w:t>
      </w:r>
      <w:proofErr w:type="spellEnd"/>
      <w:r w:rsidRPr="00D42944">
        <w:t xml:space="preserve"> </w:t>
      </w:r>
      <w:proofErr w:type="spellStart"/>
      <w:r w:rsidRPr="004C539E">
        <w:t>прадугледжана</w:t>
      </w:r>
      <w:proofErr w:type="spellEnd"/>
      <w:r w:rsidRPr="004C539E">
        <w:t xml:space="preserve"> </w:t>
      </w:r>
      <w:proofErr w:type="spellStart"/>
      <w:r w:rsidRPr="004C539E">
        <w:t>правядзенне</w:t>
      </w:r>
      <w:proofErr w:type="spellEnd"/>
      <w:r w:rsidRPr="00D42944">
        <w:t xml:space="preserve"> </w:t>
      </w:r>
      <w:proofErr w:type="spellStart"/>
      <w:r>
        <w:t>навукова-практычнага</w:t>
      </w:r>
      <w:proofErr w:type="spellEnd"/>
      <w:r>
        <w:t xml:space="preserve"> </w:t>
      </w:r>
      <w:proofErr w:type="spellStart"/>
      <w:r>
        <w:t>семінара</w:t>
      </w:r>
      <w:proofErr w:type="spellEnd"/>
      <w:r>
        <w:t xml:space="preserve"> «</w:t>
      </w:r>
      <w:proofErr w:type="spellStart"/>
      <w:r>
        <w:t>П</w:t>
      </w:r>
      <w:r w:rsidRPr="00D42944">
        <w:t>раблемы</w:t>
      </w:r>
      <w:proofErr w:type="spellEnd"/>
      <w:r w:rsidRPr="00D42944">
        <w:t xml:space="preserve"> </w:t>
      </w:r>
      <w:proofErr w:type="spellStart"/>
      <w:r w:rsidRPr="00D42944">
        <w:t>вывучэння</w:t>
      </w:r>
      <w:proofErr w:type="spellEnd"/>
      <w:r w:rsidRPr="00D42944">
        <w:t xml:space="preserve"> </w:t>
      </w:r>
      <w:proofErr w:type="spellStart"/>
      <w:r w:rsidRPr="00D42944">
        <w:t>і</w:t>
      </w:r>
      <w:proofErr w:type="spellEnd"/>
      <w:r w:rsidRPr="00D42944">
        <w:t xml:space="preserve"> </w:t>
      </w:r>
      <w:proofErr w:type="spellStart"/>
      <w:r w:rsidRPr="00D42944">
        <w:t>выкладан</w:t>
      </w:r>
      <w:r>
        <w:t>ня</w:t>
      </w:r>
      <w:proofErr w:type="spellEnd"/>
      <w:r>
        <w:t xml:space="preserve"> </w:t>
      </w:r>
      <w:proofErr w:type="spellStart"/>
      <w:r>
        <w:t>гісторыі</w:t>
      </w:r>
      <w:proofErr w:type="spellEnd"/>
      <w:r>
        <w:t xml:space="preserve"> </w:t>
      </w:r>
      <w:proofErr w:type="spellStart"/>
      <w:proofErr w:type="gramStart"/>
      <w:r>
        <w:t>краін</w:t>
      </w:r>
      <w:proofErr w:type="spellEnd"/>
      <w:proofErr w:type="gramEnd"/>
      <w:r>
        <w:t xml:space="preserve"> </w:t>
      </w:r>
      <w:proofErr w:type="spellStart"/>
      <w:r>
        <w:t>Азіі</w:t>
      </w:r>
      <w:proofErr w:type="spellEnd"/>
      <w:r>
        <w:t xml:space="preserve"> </w:t>
      </w:r>
      <w:proofErr w:type="spellStart"/>
      <w:r>
        <w:t>і</w:t>
      </w:r>
      <w:proofErr w:type="spellEnd"/>
      <w:r>
        <w:t xml:space="preserve"> </w:t>
      </w:r>
      <w:proofErr w:type="spellStart"/>
      <w:r>
        <w:t>Афрыкі</w:t>
      </w:r>
      <w:proofErr w:type="spellEnd"/>
      <w:r>
        <w:t xml:space="preserve">» (форма </w:t>
      </w:r>
      <w:proofErr w:type="spellStart"/>
      <w:r w:rsidRPr="006F3C5A">
        <w:t>ў</w:t>
      </w:r>
      <w:r>
        <w:t>дзелу</w:t>
      </w:r>
      <w:proofErr w:type="spellEnd"/>
      <w:r>
        <w:t xml:space="preserve"> на сем</w:t>
      </w:r>
      <w:proofErr w:type="spellStart"/>
      <w:r>
        <w:rPr>
          <w:lang w:val="en-US"/>
        </w:rPr>
        <w:t>i</w:t>
      </w:r>
      <w:proofErr w:type="spellEnd"/>
      <w:r>
        <w:t xml:space="preserve">нары – </w:t>
      </w:r>
      <w:proofErr w:type="spellStart"/>
      <w:r>
        <w:t>вочная</w:t>
      </w:r>
      <w:proofErr w:type="spellEnd"/>
      <w:r>
        <w:t>/</w:t>
      </w:r>
      <w:proofErr w:type="spellStart"/>
      <w:r>
        <w:t>онлайн</w:t>
      </w:r>
      <w:proofErr w:type="spellEnd"/>
      <w:r>
        <w:t>).</w:t>
      </w:r>
    </w:p>
    <w:p w:rsidR="009A6CDC" w:rsidRPr="00F64936" w:rsidRDefault="009A6CDC" w:rsidP="009A6CDC">
      <w:pPr>
        <w:spacing w:before="120"/>
        <w:ind w:firstLine="567"/>
        <w:jc w:val="both"/>
      </w:pPr>
      <w:proofErr w:type="spellStart"/>
      <w:r w:rsidRPr="00D12425">
        <w:rPr>
          <w:b/>
        </w:rPr>
        <w:t>Рабоч</w:t>
      </w:r>
      <w:proofErr w:type="spellEnd"/>
      <w:r w:rsidRPr="00D12425">
        <w:rPr>
          <w:b/>
          <w:lang w:val="be-BY"/>
        </w:rPr>
        <w:t>ыя мовы канферэнцыі</w:t>
      </w:r>
      <w:r w:rsidRPr="00D12425">
        <w:t xml:space="preserve"> – бел</w:t>
      </w:r>
      <w:r w:rsidRPr="00D12425">
        <w:rPr>
          <w:lang w:val="be-BY"/>
        </w:rPr>
        <w:t>аруская</w:t>
      </w:r>
      <w:r w:rsidRPr="00D12425">
        <w:t>, рус</w:t>
      </w:r>
      <w:r w:rsidRPr="00D12425">
        <w:rPr>
          <w:lang w:val="be-BY"/>
        </w:rPr>
        <w:t>кая</w:t>
      </w:r>
      <w:r w:rsidRPr="00D12425">
        <w:t xml:space="preserve">, </w:t>
      </w:r>
      <w:proofErr w:type="spellStart"/>
      <w:proofErr w:type="gramStart"/>
      <w:r w:rsidRPr="00D12425">
        <w:t>англ</w:t>
      </w:r>
      <w:proofErr w:type="spellEnd"/>
      <w:proofErr w:type="gramEnd"/>
      <w:r w:rsidRPr="00D12425">
        <w:rPr>
          <w:lang w:val="be-BY"/>
        </w:rPr>
        <w:t>ійская</w:t>
      </w:r>
      <w:r w:rsidRPr="00D12425">
        <w:t>.</w:t>
      </w:r>
    </w:p>
    <w:p w:rsidR="009A6CDC" w:rsidRPr="002644FE" w:rsidRDefault="009A6CDC" w:rsidP="009A6CDC">
      <w:pPr>
        <w:spacing w:before="120"/>
        <w:ind w:firstLine="567"/>
        <w:jc w:val="both"/>
      </w:pPr>
      <w:r w:rsidRPr="002644FE">
        <w:rPr>
          <w:b/>
        </w:rPr>
        <w:t xml:space="preserve">Формы </w:t>
      </w:r>
      <w:proofErr w:type="spellStart"/>
      <w:r w:rsidRPr="002644FE">
        <w:rPr>
          <w:b/>
        </w:rPr>
        <w:t>ўдзелу</w:t>
      </w:r>
      <w:proofErr w:type="spellEnd"/>
      <w:r w:rsidRPr="002644FE">
        <w:rPr>
          <w:b/>
        </w:rPr>
        <w:t xml:space="preserve"> </w:t>
      </w:r>
      <w:proofErr w:type="spellStart"/>
      <w:r w:rsidRPr="002644FE">
        <w:rPr>
          <w:b/>
        </w:rPr>
        <w:t>ў</w:t>
      </w:r>
      <w:proofErr w:type="spellEnd"/>
      <w:r w:rsidRPr="002644FE">
        <w:rPr>
          <w:b/>
        </w:rPr>
        <w:t xml:space="preserve"> </w:t>
      </w:r>
      <w:proofErr w:type="spellStart"/>
      <w:r w:rsidRPr="002644FE">
        <w:rPr>
          <w:b/>
        </w:rPr>
        <w:t>канферэнцыі</w:t>
      </w:r>
      <w:proofErr w:type="spellEnd"/>
      <w:r w:rsidRPr="002644FE">
        <w:t xml:space="preserve"> </w:t>
      </w:r>
      <w:r>
        <w:t xml:space="preserve">– </w:t>
      </w:r>
      <w:proofErr w:type="spellStart"/>
      <w:r w:rsidRPr="002644FE">
        <w:t>вочная</w:t>
      </w:r>
      <w:proofErr w:type="spellEnd"/>
      <w:r w:rsidRPr="002644FE">
        <w:t>/</w:t>
      </w:r>
      <w:proofErr w:type="spellStart"/>
      <w:r w:rsidRPr="002644FE">
        <w:t>завочная</w:t>
      </w:r>
      <w:proofErr w:type="spellEnd"/>
      <w:r w:rsidRPr="002644FE">
        <w:t>.</w:t>
      </w:r>
      <w:r>
        <w:t xml:space="preserve"> </w:t>
      </w:r>
    </w:p>
    <w:p w:rsidR="009A6CDC" w:rsidRDefault="009A6CDC" w:rsidP="009A6CDC">
      <w:pPr>
        <w:spacing w:before="120" w:after="120"/>
        <w:ind w:firstLine="567"/>
        <w:jc w:val="both"/>
        <w:rPr>
          <w:shd w:val="clear" w:color="auto" w:fill="FFFFFF"/>
        </w:rPr>
      </w:pPr>
      <w:r w:rsidRPr="00D12425">
        <w:t xml:space="preserve">Для </w:t>
      </w:r>
      <w:r w:rsidRPr="00D12425">
        <w:rPr>
          <w:lang w:val="be-BY"/>
        </w:rPr>
        <w:t xml:space="preserve">ўдзелу ў навуковай канферэнцыі неабходна </w:t>
      </w:r>
      <w:r w:rsidRPr="00D12425">
        <w:rPr>
          <w:b/>
          <w:lang w:val="be-BY"/>
        </w:rPr>
        <w:t>да</w:t>
      </w:r>
      <w:r w:rsidRPr="00D12425">
        <w:rPr>
          <w:b/>
        </w:rPr>
        <w:t xml:space="preserve"> </w:t>
      </w:r>
      <w:r>
        <w:rPr>
          <w:b/>
        </w:rPr>
        <w:t xml:space="preserve">10 </w:t>
      </w:r>
      <w:proofErr w:type="spellStart"/>
      <w:r>
        <w:rPr>
          <w:b/>
        </w:rPr>
        <w:t>кастрычн</w:t>
      </w:r>
      <w:r>
        <w:rPr>
          <w:b/>
          <w:lang w:val="en-US"/>
        </w:rPr>
        <w:t>i</w:t>
      </w:r>
      <w:r>
        <w:rPr>
          <w:b/>
        </w:rPr>
        <w:t>ка</w:t>
      </w:r>
      <w:proofErr w:type="spellEnd"/>
      <w:r>
        <w:rPr>
          <w:b/>
        </w:rPr>
        <w:t xml:space="preserve"> </w:t>
      </w:r>
      <w:r w:rsidRPr="00D12425">
        <w:rPr>
          <w:b/>
        </w:rPr>
        <w:t>20</w:t>
      </w:r>
      <w:r>
        <w:rPr>
          <w:b/>
          <w:lang w:val="be-BY"/>
        </w:rPr>
        <w:t>25</w:t>
      </w:r>
      <w:r w:rsidRPr="00D12425">
        <w:rPr>
          <w:b/>
        </w:rPr>
        <w:t xml:space="preserve"> года</w:t>
      </w:r>
      <w:r w:rsidRPr="00D12425">
        <w:t xml:space="preserve"> </w:t>
      </w:r>
      <w:proofErr w:type="spellStart"/>
      <w:r w:rsidRPr="006E7579">
        <w:t>п</w:t>
      </w:r>
      <w:proofErr w:type="spellEnd"/>
      <w:r w:rsidRPr="006E7579">
        <w:rPr>
          <w:lang w:val="be-BY"/>
        </w:rPr>
        <w:t>адаць</w:t>
      </w:r>
      <w:r w:rsidRPr="006E7579">
        <w:t xml:space="preserve"> </w:t>
      </w:r>
      <w:proofErr w:type="spellStart"/>
      <w:r w:rsidRPr="006E7579">
        <w:rPr>
          <w:b/>
        </w:rPr>
        <w:t>зая</w:t>
      </w:r>
      <w:proofErr w:type="spellEnd"/>
      <w:r w:rsidRPr="006E7579">
        <w:rPr>
          <w:b/>
          <w:lang w:val="be-BY"/>
        </w:rPr>
        <w:t>ўку</w:t>
      </w:r>
      <w:r>
        <w:rPr>
          <w:b/>
          <w:lang w:val="be-BY"/>
        </w:rPr>
        <w:t xml:space="preserve"> </w:t>
      </w:r>
      <w:r>
        <w:rPr>
          <w:lang w:val="be-BY"/>
        </w:rPr>
        <w:t>(Д</w:t>
      </w:r>
      <w:r w:rsidRPr="00A45460">
        <w:rPr>
          <w:lang w:val="be-BY"/>
        </w:rPr>
        <w:t>ататак</w:t>
      </w:r>
      <w:r>
        <w:rPr>
          <w:lang w:val="be-BY"/>
        </w:rPr>
        <w:t xml:space="preserve"> 1)</w:t>
      </w:r>
      <w:r w:rsidRPr="006E7579">
        <w:t xml:space="preserve"> </w:t>
      </w:r>
      <w:r w:rsidRPr="006E7579">
        <w:rPr>
          <w:lang w:val="be-BY"/>
        </w:rPr>
        <w:t xml:space="preserve">і даслаць </w:t>
      </w:r>
      <w:r w:rsidRPr="006E7579">
        <w:rPr>
          <w:b/>
          <w:lang w:val="be-BY"/>
        </w:rPr>
        <w:t>артыкул</w:t>
      </w:r>
      <w:r w:rsidRPr="00CF1EF2">
        <w:t xml:space="preserve"> </w:t>
      </w:r>
      <w:r>
        <w:t xml:space="preserve">па </w:t>
      </w:r>
      <w:proofErr w:type="spellStart"/>
      <w:r>
        <w:t>адрас</w:t>
      </w:r>
      <w:proofErr w:type="spellEnd"/>
      <w:proofErr w:type="gramStart"/>
      <w:r>
        <w:rPr>
          <w:lang w:val="en-US"/>
        </w:rPr>
        <w:t>e</w:t>
      </w:r>
      <w:proofErr w:type="gramEnd"/>
      <w:r>
        <w:t xml:space="preserve">: </w:t>
      </w:r>
      <w:hyperlink r:id="rId6" w:history="1">
        <w:r w:rsidRPr="004D3049">
          <w:rPr>
            <w:rStyle w:val="a3"/>
            <w:shd w:val="clear" w:color="auto" w:fill="FFFFFF"/>
          </w:rPr>
          <w:t>ulejchik_nl@grsu.by</w:t>
        </w:r>
      </w:hyperlink>
      <w:r>
        <w:rPr>
          <w:shd w:val="clear" w:color="auto" w:fill="FFFFFF"/>
        </w:rPr>
        <w:t>.</w:t>
      </w:r>
      <w:r w:rsidRPr="004150B5">
        <w:t xml:space="preserve"> </w:t>
      </w:r>
      <w:r w:rsidRPr="004150B5">
        <w:rPr>
          <w:shd w:val="clear" w:color="auto" w:fill="FFFFFF"/>
        </w:rPr>
        <w:t xml:space="preserve">У </w:t>
      </w:r>
      <w:proofErr w:type="spellStart"/>
      <w:r w:rsidRPr="004150B5">
        <w:rPr>
          <w:shd w:val="clear" w:color="auto" w:fill="FFFFFF"/>
        </w:rPr>
        <w:t>назве</w:t>
      </w:r>
      <w:proofErr w:type="spellEnd"/>
      <w:r w:rsidRPr="004150B5">
        <w:rPr>
          <w:shd w:val="clear" w:color="auto" w:fill="FFFFFF"/>
        </w:rPr>
        <w:t xml:space="preserve"> файла </w:t>
      </w:r>
      <w:proofErr w:type="spellStart"/>
      <w:r w:rsidRPr="004150B5">
        <w:rPr>
          <w:shd w:val="clear" w:color="auto" w:fill="FFFFFF"/>
        </w:rPr>
        <w:t>з</w:t>
      </w:r>
      <w:proofErr w:type="spellEnd"/>
      <w:r w:rsidRPr="004150B5">
        <w:rPr>
          <w:shd w:val="clear" w:color="auto" w:fill="FFFFFF"/>
        </w:rPr>
        <w:t xml:space="preserve"> </w:t>
      </w:r>
      <w:proofErr w:type="spellStart"/>
      <w:r w:rsidRPr="004150B5">
        <w:rPr>
          <w:shd w:val="clear" w:color="auto" w:fill="FFFFFF"/>
        </w:rPr>
        <w:t>заяўкай</w:t>
      </w:r>
      <w:proofErr w:type="spellEnd"/>
      <w:r w:rsidRPr="004150B5">
        <w:rPr>
          <w:shd w:val="clear" w:color="auto" w:fill="FFFFFF"/>
        </w:rPr>
        <w:t xml:space="preserve"> </w:t>
      </w:r>
      <w:proofErr w:type="spellStart"/>
      <w:r>
        <w:rPr>
          <w:shd w:val="clear" w:color="auto" w:fill="FFFFFF"/>
        </w:rPr>
        <w:t>у</w:t>
      </w:r>
      <w:r w:rsidRPr="004150B5">
        <w:rPr>
          <w:shd w:val="clear" w:color="auto" w:fill="FFFFFF"/>
        </w:rPr>
        <w:t>казаць</w:t>
      </w:r>
      <w:proofErr w:type="spellEnd"/>
      <w:r w:rsidRPr="004150B5">
        <w:rPr>
          <w:shd w:val="clear" w:color="auto" w:fill="FFFFFF"/>
        </w:rPr>
        <w:t xml:space="preserve"> </w:t>
      </w:r>
      <w:proofErr w:type="spellStart"/>
      <w:r w:rsidRPr="004150B5">
        <w:rPr>
          <w:shd w:val="clear" w:color="auto" w:fill="FFFFFF"/>
        </w:rPr>
        <w:t>толькі</w:t>
      </w:r>
      <w:proofErr w:type="spellEnd"/>
      <w:r w:rsidRPr="004150B5">
        <w:rPr>
          <w:shd w:val="clear" w:color="auto" w:fill="FFFFFF"/>
        </w:rPr>
        <w:t xml:space="preserve"> </w:t>
      </w:r>
      <w:proofErr w:type="spellStart"/>
      <w:r w:rsidRPr="004150B5">
        <w:rPr>
          <w:shd w:val="clear" w:color="auto" w:fill="FFFFFF"/>
        </w:rPr>
        <w:t>прозвішча</w:t>
      </w:r>
      <w:proofErr w:type="spellEnd"/>
      <w:r w:rsidRPr="004150B5">
        <w:rPr>
          <w:shd w:val="clear" w:color="auto" w:fill="FFFFFF"/>
        </w:rPr>
        <w:t xml:space="preserve"> </w:t>
      </w:r>
      <w:proofErr w:type="spellStart"/>
      <w:r w:rsidRPr="004150B5">
        <w:rPr>
          <w:shd w:val="clear" w:color="auto" w:fill="FFFFFF"/>
        </w:rPr>
        <w:t>аўтара</w:t>
      </w:r>
      <w:proofErr w:type="spellEnd"/>
      <w:r w:rsidRPr="004150B5">
        <w:rPr>
          <w:shd w:val="clear" w:color="auto" w:fill="FFFFFF"/>
        </w:rPr>
        <w:t xml:space="preserve"> </w:t>
      </w:r>
      <w:proofErr w:type="spellStart"/>
      <w:r w:rsidRPr="004150B5">
        <w:rPr>
          <w:shd w:val="clear" w:color="auto" w:fill="FFFFFF"/>
        </w:rPr>
        <w:t>і</w:t>
      </w:r>
      <w:proofErr w:type="spellEnd"/>
      <w:r w:rsidRPr="004150B5">
        <w:rPr>
          <w:shd w:val="clear" w:color="auto" w:fill="FFFFFF"/>
        </w:rPr>
        <w:t xml:space="preserve"> </w:t>
      </w:r>
      <w:proofErr w:type="spellStart"/>
      <w:r w:rsidRPr="004150B5">
        <w:rPr>
          <w:shd w:val="clear" w:color="auto" w:fill="FFFFFF"/>
        </w:rPr>
        <w:t>нумар</w:t>
      </w:r>
      <w:proofErr w:type="spellEnd"/>
      <w:r w:rsidRPr="004150B5">
        <w:rPr>
          <w:shd w:val="clear" w:color="auto" w:fill="FFFFFF"/>
        </w:rPr>
        <w:t xml:space="preserve"> </w:t>
      </w:r>
      <w:proofErr w:type="spellStart"/>
      <w:r w:rsidRPr="004150B5">
        <w:rPr>
          <w:shd w:val="clear" w:color="auto" w:fill="FFFFFF"/>
        </w:rPr>
        <w:t>секцыі</w:t>
      </w:r>
      <w:proofErr w:type="spellEnd"/>
      <w:r w:rsidRPr="004150B5">
        <w:rPr>
          <w:shd w:val="clear" w:color="auto" w:fill="FFFFFF"/>
        </w:rPr>
        <w:t>.</w:t>
      </w:r>
      <w:r>
        <w:rPr>
          <w:shd w:val="clear" w:color="auto" w:fill="FFFFFF"/>
        </w:rPr>
        <w:t xml:space="preserve"> </w:t>
      </w:r>
    </w:p>
    <w:p w:rsidR="009A6CDC" w:rsidRPr="004150B5" w:rsidRDefault="009A6CDC" w:rsidP="009A6CDC">
      <w:pPr>
        <w:ind w:firstLine="567"/>
        <w:jc w:val="both"/>
      </w:pPr>
      <w:r w:rsidRPr="00BE5F13">
        <w:rPr>
          <w:lang w:val="be-BY"/>
        </w:rPr>
        <w:t>Па выніках канферэнцыі плануецца выданне збо</w:t>
      </w:r>
      <w:r>
        <w:rPr>
          <w:lang w:val="be-BY"/>
        </w:rPr>
        <w:t>рніка навуковых артыкулаў у 2026</w:t>
      </w:r>
      <w:r w:rsidRPr="00BE5F13">
        <w:rPr>
          <w:lang w:val="be-BY"/>
        </w:rPr>
        <w:t xml:space="preserve"> г. з наступным размяшчэннем у базе РІНЦ.</w:t>
      </w:r>
    </w:p>
    <w:p w:rsidR="009A6CDC" w:rsidRDefault="009A6CDC" w:rsidP="009A6CDC">
      <w:pPr>
        <w:ind w:firstLine="567"/>
        <w:jc w:val="both"/>
        <w:rPr>
          <w:lang w:val="be-BY"/>
        </w:rPr>
      </w:pPr>
      <w:r w:rsidRPr="00FE532A">
        <w:rPr>
          <w:lang w:val="be-BY"/>
        </w:rPr>
        <w:t>Арганізацыйны камітэт пакідае за сабой права адм</w:t>
      </w:r>
      <w:r>
        <w:rPr>
          <w:lang w:val="be-BY"/>
        </w:rPr>
        <w:t>овиць</w:t>
      </w:r>
      <w:r w:rsidRPr="00FE532A">
        <w:rPr>
          <w:lang w:val="be-BY"/>
        </w:rPr>
        <w:t xml:space="preserve"> у публікацыі артыкулаў, якія падрыхтаваны з парушэннем патр</w:t>
      </w:r>
      <w:r>
        <w:rPr>
          <w:lang w:val="be-BY"/>
        </w:rPr>
        <w:t>абаванняў, азначаных у Дадатку 2</w:t>
      </w:r>
      <w:r w:rsidRPr="00FE532A">
        <w:rPr>
          <w:lang w:val="be-BY"/>
        </w:rPr>
        <w:t>, альбо не адпавядаюць праблемнаму полю канферэнцыі. Артыкулы студэнтаў і магістрантаў да публікацыі не прымаюцца.</w:t>
      </w:r>
    </w:p>
    <w:p w:rsidR="009A6CDC" w:rsidRPr="00D12425" w:rsidRDefault="009A6CDC" w:rsidP="009A6CDC">
      <w:pPr>
        <w:ind w:firstLine="567"/>
        <w:jc w:val="both"/>
        <w:rPr>
          <w:lang w:val="be-BY"/>
        </w:rPr>
      </w:pPr>
      <w:r w:rsidRPr="00FE532A">
        <w:rPr>
          <w:lang w:val="be-BY"/>
        </w:rPr>
        <w:t>Праезд і пражыванне за кошт удзельнікаў канферэнцыі.</w:t>
      </w:r>
    </w:p>
    <w:p w:rsidR="009A6CDC" w:rsidRPr="00D12425" w:rsidRDefault="009A6CDC" w:rsidP="009A6CDC">
      <w:pPr>
        <w:spacing w:before="120"/>
        <w:ind w:firstLine="567"/>
        <w:jc w:val="both"/>
        <w:rPr>
          <w:b/>
          <w:lang w:val="be-BY"/>
        </w:rPr>
      </w:pPr>
      <w:r w:rsidRPr="00D12425">
        <w:rPr>
          <w:b/>
          <w:lang w:val="be-BY"/>
        </w:rPr>
        <w:t>Кантакты:</w:t>
      </w:r>
    </w:p>
    <w:p w:rsidR="009A6CDC" w:rsidRPr="00D12425" w:rsidRDefault="009A6CDC" w:rsidP="009A6CDC">
      <w:pPr>
        <w:ind w:firstLine="567"/>
        <w:jc w:val="both"/>
        <w:rPr>
          <w:lang w:val="be-BY"/>
        </w:rPr>
      </w:pPr>
      <w:r w:rsidRPr="00D12425">
        <w:rPr>
          <w:i/>
          <w:lang w:val="be-BY"/>
        </w:rPr>
        <w:t>Адрас арганізацыйнага камітэта:</w:t>
      </w:r>
      <w:r w:rsidRPr="00D12425">
        <w:rPr>
          <w:lang w:val="be-BY"/>
        </w:rPr>
        <w:t xml:space="preserve"> </w:t>
      </w:r>
    </w:p>
    <w:p w:rsidR="009A6CDC" w:rsidRPr="00D12425" w:rsidRDefault="009A6CDC" w:rsidP="009A6CDC">
      <w:pPr>
        <w:ind w:firstLine="567"/>
        <w:jc w:val="both"/>
        <w:rPr>
          <w:lang w:val="be-BY"/>
        </w:rPr>
      </w:pPr>
      <w:r w:rsidRPr="00D12425">
        <w:rPr>
          <w:lang w:val="be-BY"/>
        </w:rPr>
        <w:t>230023, вул. Кастрычніцкая, 5, каб. 300</w:t>
      </w:r>
      <w:r>
        <w:rPr>
          <w:lang w:val="be-BY"/>
        </w:rPr>
        <w:t xml:space="preserve">, </w:t>
      </w:r>
      <w:r w:rsidRPr="00D12425">
        <w:rPr>
          <w:lang w:val="be-BY"/>
        </w:rPr>
        <w:t xml:space="preserve">дэканат факультэта </w:t>
      </w:r>
      <w:r>
        <w:rPr>
          <w:lang w:val="be-BY"/>
        </w:rPr>
        <w:t>гісторыі, камунікацыі і турызму</w:t>
      </w:r>
      <w:r w:rsidRPr="00D12425">
        <w:rPr>
          <w:lang w:val="be-BY"/>
        </w:rPr>
        <w:t>.</w:t>
      </w:r>
    </w:p>
    <w:p w:rsidR="009A6CDC" w:rsidRPr="00D12425" w:rsidRDefault="009A6CDC" w:rsidP="009A6CDC">
      <w:pPr>
        <w:ind w:firstLine="567"/>
        <w:jc w:val="both"/>
        <w:rPr>
          <w:i/>
          <w:lang w:val="be-BY"/>
        </w:rPr>
      </w:pPr>
      <w:r w:rsidRPr="00D12425">
        <w:rPr>
          <w:i/>
          <w:lang w:val="be-BY"/>
        </w:rPr>
        <w:t>Тэлефоны</w:t>
      </w:r>
      <w:r>
        <w:rPr>
          <w:i/>
          <w:lang w:val="be-BY"/>
        </w:rPr>
        <w:t xml:space="preserve">, </w:t>
      </w:r>
      <w:r w:rsidRPr="00A06968">
        <w:rPr>
          <w:i/>
          <w:lang w:val="be-BY"/>
        </w:rPr>
        <w:t>e-mail:</w:t>
      </w:r>
    </w:p>
    <w:p w:rsidR="009A6CDC" w:rsidRPr="00D12425" w:rsidRDefault="009A6CDC" w:rsidP="009A6CDC">
      <w:pPr>
        <w:ind w:firstLine="567"/>
        <w:jc w:val="both"/>
        <w:rPr>
          <w:lang w:val="be-BY"/>
        </w:rPr>
      </w:pPr>
      <w:r w:rsidRPr="00D12425">
        <w:rPr>
          <w:b/>
          <w:lang w:val="be-BY"/>
        </w:rPr>
        <w:t xml:space="preserve">+375 152 62 68 </w:t>
      </w:r>
      <w:r>
        <w:rPr>
          <w:b/>
          <w:lang w:val="be-BY"/>
        </w:rPr>
        <w:t xml:space="preserve">11 </w:t>
      </w:r>
      <w:r w:rsidRPr="0062332A">
        <w:rPr>
          <w:lang w:val="be-BY"/>
        </w:rPr>
        <w:t>e-mail:</w:t>
      </w:r>
      <w:r w:rsidRPr="0062332A">
        <w:rPr>
          <w:b/>
          <w:lang w:val="be-BY"/>
        </w:rPr>
        <w:t xml:space="preserve"> </w:t>
      </w:r>
      <w:hyperlink r:id="rId7" w:history="1">
        <w:r w:rsidRPr="004D3049">
          <w:rPr>
            <w:rStyle w:val="a3"/>
            <w:lang w:val="be-BY"/>
          </w:rPr>
          <w:t>kaf_vsist@grsu.by</w:t>
        </w:r>
      </w:hyperlink>
      <w:r>
        <w:rPr>
          <w:lang w:val="be-BY"/>
        </w:rPr>
        <w:t xml:space="preserve"> </w:t>
      </w:r>
      <w:r>
        <w:rPr>
          <w:b/>
          <w:lang w:val="be-BY"/>
        </w:rPr>
        <w:t xml:space="preserve">– </w:t>
      </w:r>
      <w:r>
        <w:rPr>
          <w:lang w:val="be-BY"/>
        </w:rPr>
        <w:t xml:space="preserve">кафедра </w:t>
      </w:r>
      <w:r w:rsidRPr="00D12425">
        <w:rPr>
          <w:lang w:val="be-BY"/>
        </w:rPr>
        <w:t>ў</w:t>
      </w:r>
      <w:r>
        <w:rPr>
          <w:lang w:val="be-BY"/>
        </w:rPr>
        <w:t xml:space="preserve">сеагульнай i славянскай </w:t>
      </w:r>
      <w:r w:rsidRPr="00D12425">
        <w:rPr>
          <w:lang w:val="be-BY"/>
        </w:rPr>
        <w:t>гісторыі;</w:t>
      </w:r>
    </w:p>
    <w:p w:rsidR="009A6CDC" w:rsidRPr="00D12425" w:rsidRDefault="009A6CDC" w:rsidP="009A6CDC">
      <w:pPr>
        <w:ind w:firstLine="567"/>
        <w:jc w:val="both"/>
        <w:rPr>
          <w:lang w:val="be-BY"/>
        </w:rPr>
      </w:pPr>
      <w:r w:rsidRPr="00D12425">
        <w:rPr>
          <w:b/>
          <w:lang w:val="be-BY"/>
        </w:rPr>
        <w:t xml:space="preserve">+375 29 582 54 47 </w:t>
      </w:r>
      <w:r w:rsidRPr="00D12425">
        <w:rPr>
          <w:lang w:val="be-BY"/>
        </w:rPr>
        <w:t>(МТС)</w:t>
      </w:r>
      <w:r>
        <w:rPr>
          <w:lang w:val="be-BY"/>
        </w:rPr>
        <w:t xml:space="preserve">, </w:t>
      </w:r>
      <w:r w:rsidRPr="0062332A">
        <w:rPr>
          <w:lang w:val="be-BY"/>
        </w:rPr>
        <w:t xml:space="preserve">e-mail: </w:t>
      </w:r>
      <w:r w:rsidR="0035673C">
        <w:rPr>
          <w:lang w:val="be-BY"/>
        </w:rPr>
        <w:fldChar w:fldCharType="begin"/>
      </w:r>
      <w:r>
        <w:rPr>
          <w:lang w:val="be-BY"/>
        </w:rPr>
        <w:instrText xml:space="preserve"> HYPERLINK "mailto:</w:instrText>
      </w:r>
      <w:r w:rsidRPr="0062332A">
        <w:rPr>
          <w:lang w:val="be-BY"/>
        </w:rPr>
        <w:instrText>v.belozorovich@grsu.by</w:instrText>
      </w:r>
      <w:r>
        <w:rPr>
          <w:lang w:val="be-BY"/>
        </w:rPr>
        <w:instrText xml:space="preserve">" </w:instrText>
      </w:r>
      <w:r w:rsidR="0035673C">
        <w:rPr>
          <w:lang w:val="be-BY"/>
        </w:rPr>
        <w:fldChar w:fldCharType="separate"/>
      </w:r>
      <w:r w:rsidRPr="00664AD1">
        <w:rPr>
          <w:rStyle w:val="a3"/>
          <w:lang w:val="be-BY"/>
        </w:rPr>
        <w:t>v.belozorovich@grsu.by</w:t>
      </w:r>
      <w:r w:rsidR="0035673C">
        <w:rPr>
          <w:lang w:val="be-BY"/>
        </w:rPr>
        <w:fldChar w:fldCharType="end"/>
      </w:r>
      <w:r>
        <w:rPr>
          <w:b/>
          <w:lang w:val="be-BY"/>
        </w:rPr>
        <w:t xml:space="preserve"> </w:t>
      </w:r>
      <w:r w:rsidRPr="00D12425">
        <w:rPr>
          <w:lang w:val="be-BY"/>
        </w:rPr>
        <w:t>– Віктар Аляксандравіч Белазаровіч;</w:t>
      </w:r>
    </w:p>
    <w:p w:rsidR="009A6CDC" w:rsidRPr="00D12425" w:rsidRDefault="009A6CDC" w:rsidP="009A6CDC">
      <w:pPr>
        <w:ind w:firstLine="567"/>
        <w:jc w:val="both"/>
        <w:rPr>
          <w:b/>
          <w:lang w:val="be-BY"/>
        </w:rPr>
      </w:pPr>
      <w:r>
        <w:rPr>
          <w:b/>
          <w:lang w:val="be-BY"/>
        </w:rPr>
        <w:t>+375 29 782 31 81</w:t>
      </w:r>
      <w:r w:rsidRPr="00D12425">
        <w:rPr>
          <w:b/>
          <w:lang w:val="be-BY"/>
        </w:rPr>
        <w:t xml:space="preserve"> </w:t>
      </w:r>
      <w:r>
        <w:rPr>
          <w:lang w:val="be-BY"/>
        </w:rPr>
        <w:t>(МТС</w:t>
      </w:r>
      <w:r w:rsidRPr="00D12425">
        <w:rPr>
          <w:lang w:val="be-BY"/>
        </w:rPr>
        <w:t>)</w:t>
      </w:r>
      <w:r>
        <w:rPr>
          <w:lang w:val="be-BY"/>
        </w:rPr>
        <w:t xml:space="preserve">, </w:t>
      </w:r>
      <w:r w:rsidRPr="00A06968">
        <w:rPr>
          <w:lang w:val="be-BY"/>
        </w:rPr>
        <w:t xml:space="preserve">e-mail: </w:t>
      </w:r>
      <w:r w:rsidR="0035673C">
        <w:rPr>
          <w:lang w:val="be-BY"/>
        </w:rPr>
        <w:fldChar w:fldCharType="begin"/>
      </w:r>
      <w:r>
        <w:rPr>
          <w:lang w:val="be-BY"/>
        </w:rPr>
        <w:instrText xml:space="preserve"> HYPERLINK "mailto:</w:instrText>
      </w:r>
      <w:r w:rsidRPr="00A06968">
        <w:rPr>
          <w:lang w:val="be-BY"/>
        </w:rPr>
        <w:instrText>unl61@mail.ru</w:instrText>
      </w:r>
      <w:r>
        <w:rPr>
          <w:lang w:val="be-BY"/>
        </w:rPr>
        <w:instrText xml:space="preserve">" </w:instrText>
      </w:r>
      <w:r w:rsidR="0035673C">
        <w:rPr>
          <w:lang w:val="be-BY"/>
        </w:rPr>
        <w:fldChar w:fldCharType="separate"/>
      </w:r>
      <w:r w:rsidRPr="00664AD1">
        <w:rPr>
          <w:rStyle w:val="a3"/>
          <w:lang w:val="be-BY"/>
        </w:rPr>
        <w:t>unl61@mail.ru</w:t>
      </w:r>
      <w:r w:rsidR="0035673C">
        <w:rPr>
          <w:lang w:val="be-BY"/>
        </w:rPr>
        <w:fldChar w:fldCharType="end"/>
      </w:r>
      <w:r>
        <w:rPr>
          <w:lang w:val="be-BY"/>
        </w:rPr>
        <w:t xml:space="preserve"> </w:t>
      </w:r>
      <w:r w:rsidRPr="00D12425">
        <w:rPr>
          <w:lang w:val="be-BY"/>
        </w:rPr>
        <w:t>–</w:t>
      </w:r>
      <w:r w:rsidRPr="00D12425">
        <w:rPr>
          <w:b/>
          <w:lang w:val="be-BY"/>
        </w:rPr>
        <w:t xml:space="preserve"> </w:t>
      </w:r>
      <w:r>
        <w:rPr>
          <w:lang w:val="be-BY"/>
        </w:rPr>
        <w:t>Наталля Леан</w:t>
      </w:r>
      <w:proofErr w:type="spellStart"/>
      <w:r>
        <w:rPr>
          <w:lang w:val="en-US"/>
        </w:rPr>
        <w:t>i</w:t>
      </w:r>
      <w:proofErr w:type="spellEnd"/>
      <w:r w:rsidRPr="003A6CA1">
        <w:rPr>
          <w:lang w:val="be-BY"/>
        </w:rPr>
        <w:t>да</w:t>
      </w:r>
      <w:r w:rsidRPr="00D12425">
        <w:rPr>
          <w:lang w:val="be-BY"/>
        </w:rPr>
        <w:t>ў</w:t>
      </w:r>
      <w:r>
        <w:rPr>
          <w:lang w:val="be-BY"/>
        </w:rPr>
        <w:t>на Улейчык</w:t>
      </w:r>
      <w:r w:rsidRPr="00D12425">
        <w:rPr>
          <w:lang w:val="be-BY"/>
        </w:rPr>
        <w:t>.</w:t>
      </w:r>
    </w:p>
    <w:p w:rsidR="009A6CDC" w:rsidRPr="00D12425" w:rsidRDefault="009A6CDC" w:rsidP="009A6CDC">
      <w:pPr>
        <w:spacing w:before="120" w:after="120"/>
        <w:ind w:firstLine="567"/>
        <w:jc w:val="both"/>
        <w:rPr>
          <w:lang w:val="be-BY"/>
        </w:rPr>
      </w:pPr>
      <w:r w:rsidRPr="00D12425">
        <w:rPr>
          <w:lang w:val="be-BY"/>
        </w:rPr>
        <w:t>Спадзяемся на плённае супрацоўніцтва!</w:t>
      </w:r>
    </w:p>
    <w:p w:rsidR="009A6CDC" w:rsidRPr="00D12425" w:rsidRDefault="009A6CDC" w:rsidP="009A6CDC">
      <w:pPr>
        <w:spacing w:after="160" w:line="259" w:lineRule="auto"/>
        <w:ind w:firstLine="567"/>
        <w:jc w:val="right"/>
        <w:rPr>
          <w:lang w:val="be-BY"/>
        </w:rPr>
      </w:pPr>
      <w:r w:rsidRPr="00D12425">
        <w:rPr>
          <w:lang w:val="be-BY"/>
        </w:rPr>
        <w:t>З павагай, арганізацыйны камітэт.</w:t>
      </w:r>
      <w:r w:rsidRPr="00D12425">
        <w:rPr>
          <w:b/>
          <w:bCs/>
          <w:sz w:val="26"/>
          <w:szCs w:val="26"/>
          <w:lang w:val="be-BY"/>
        </w:rPr>
        <w:br w:type="page"/>
      </w:r>
      <w:r w:rsidRPr="00D12425">
        <w:rPr>
          <w:lang w:val="be-BY"/>
        </w:rPr>
        <w:lastRenderedPageBreak/>
        <w:t>ДАДАТАК 1</w:t>
      </w:r>
    </w:p>
    <w:p w:rsidR="009A6CDC" w:rsidRPr="00A45460" w:rsidRDefault="009A6CDC" w:rsidP="009A6CDC">
      <w:pPr>
        <w:jc w:val="center"/>
        <w:rPr>
          <w:sz w:val="28"/>
          <w:szCs w:val="20"/>
          <w:lang w:val="be-BY"/>
        </w:rPr>
      </w:pPr>
    </w:p>
    <w:p w:rsidR="009A6CDC" w:rsidRPr="00A45460" w:rsidRDefault="009A6CDC" w:rsidP="009A6CDC">
      <w:pPr>
        <w:jc w:val="center"/>
        <w:rPr>
          <w:b/>
          <w:sz w:val="28"/>
          <w:szCs w:val="20"/>
          <w:lang w:val="be-BY"/>
        </w:rPr>
      </w:pPr>
      <w:r w:rsidRPr="00A45460">
        <w:rPr>
          <w:b/>
          <w:sz w:val="28"/>
          <w:szCs w:val="20"/>
          <w:lang w:val="be-BY"/>
        </w:rPr>
        <w:t>Прыклад афармлення заяўкі</w:t>
      </w:r>
    </w:p>
    <w:p w:rsidR="009A6CDC" w:rsidRDefault="009A6CDC" w:rsidP="009A6CDC">
      <w:pPr>
        <w:jc w:val="center"/>
        <w:rPr>
          <w:sz w:val="28"/>
          <w:szCs w:val="20"/>
          <w:lang w:val="be-BY"/>
        </w:rPr>
      </w:pPr>
    </w:p>
    <w:p w:rsidR="009A6CDC" w:rsidRPr="00E30FE8" w:rsidRDefault="009A6CDC" w:rsidP="009A6CDC">
      <w:pPr>
        <w:jc w:val="center"/>
        <w:rPr>
          <w:b/>
          <w:sz w:val="28"/>
          <w:szCs w:val="20"/>
          <w:lang w:val="be-BY"/>
        </w:rPr>
      </w:pPr>
      <w:r w:rsidRPr="00E30FE8">
        <w:rPr>
          <w:b/>
          <w:sz w:val="28"/>
          <w:szCs w:val="20"/>
          <w:lang w:val="be-BY"/>
        </w:rPr>
        <w:t>ЗАЯЎКА</w:t>
      </w:r>
    </w:p>
    <w:p w:rsidR="009A6CDC" w:rsidRPr="00E30FE8" w:rsidRDefault="009A6CDC" w:rsidP="009A6CDC">
      <w:pPr>
        <w:jc w:val="center"/>
        <w:rPr>
          <w:b/>
          <w:sz w:val="28"/>
          <w:szCs w:val="20"/>
          <w:lang w:val="be-BY"/>
        </w:rPr>
      </w:pPr>
      <w:r w:rsidRPr="00E30FE8">
        <w:rPr>
          <w:b/>
          <w:sz w:val="28"/>
          <w:szCs w:val="20"/>
          <w:lang w:val="be-BY"/>
        </w:rPr>
        <w:t>на ўдзел у</w:t>
      </w:r>
      <w:r w:rsidRPr="00E30FE8">
        <w:rPr>
          <w:b/>
          <w:lang w:val="be-BY"/>
        </w:rPr>
        <w:t xml:space="preserve"> </w:t>
      </w:r>
      <w:r>
        <w:rPr>
          <w:b/>
          <w:sz w:val="28"/>
          <w:szCs w:val="20"/>
          <w:lang w:val="be-BY"/>
        </w:rPr>
        <w:t>І</w:t>
      </w:r>
      <w:r>
        <w:rPr>
          <w:b/>
          <w:sz w:val="28"/>
          <w:szCs w:val="20"/>
          <w:lang w:val="en-US"/>
        </w:rPr>
        <w:t>V</w:t>
      </w:r>
      <w:r w:rsidRPr="00E30FE8">
        <w:rPr>
          <w:b/>
          <w:sz w:val="28"/>
          <w:szCs w:val="20"/>
          <w:lang w:val="be-BY"/>
        </w:rPr>
        <w:t xml:space="preserve"> Міжнароднай навуковай канферэнцы</w:t>
      </w:r>
      <w:proofErr w:type="spellStart"/>
      <w:r w:rsidRPr="00E30FE8">
        <w:rPr>
          <w:b/>
          <w:sz w:val="28"/>
          <w:szCs w:val="20"/>
          <w:lang w:val="en-US"/>
        </w:rPr>
        <w:t>i</w:t>
      </w:r>
      <w:proofErr w:type="spellEnd"/>
      <w:r w:rsidRPr="00E30FE8">
        <w:rPr>
          <w:b/>
          <w:sz w:val="28"/>
          <w:szCs w:val="20"/>
          <w:lang w:val="be-BY"/>
        </w:rPr>
        <w:t xml:space="preserve"> «Беларусь у кантэксце </w:t>
      </w:r>
      <w:r>
        <w:rPr>
          <w:b/>
          <w:sz w:val="28"/>
          <w:szCs w:val="20"/>
          <w:lang w:val="be-BY"/>
        </w:rPr>
        <w:t xml:space="preserve">сусветнай </w:t>
      </w:r>
      <w:r w:rsidRPr="00E30FE8">
        <w:rPr>
          <w:b/>
          <w:sz w:val="28"/>
          <w:szCs w:val="20"/>
          <w:lang w:val="be-BY"/>
        </w:rPr>
        <w:t xml:space="preserve">гісторыі: асоба, грамадства, дзяржава» </w:t>
      </w:r>
      <w:r>
        <w:rPr>
          <w:b/>
          <w:sz w:val="28"/>
          <w:szCs w:val="20"/>
          <w:lang w:val="be-BY"/>
        </w:rPr>
        <w:t>(Рэспубліка Беларусь, Гродна, 20–21 лістапада 2025</w:t>
      </w:r>
      <w:r w:rsidRPr="00E30FE8">
        <w:rPr>
          <w:b/>
          <w:sz w:val="28"/>
          <w:szCs w:val="20"/>
          <w:lang w:val="be-BY"/>
        </w:rPr>
        <w:t xml:space="preserve"> года)</w:t>
      </w:r>
    </w:p>
    <w:p w:rsidR="009A6CDC" w:rsidRPr="00E30FE8" w:rsidRDefault="009A6CDC" w:rsidP="009A6CDC">
      <w:pPr>
        <w:jc w:val="center"/>
        <w:rPr>
          <w:sz w:val="28"/>
          <w:szCs w:val="20"/>
          <w:lang w:val="be-BY"/>
        </w:rPr>
      </w:pPr>
    </w:p>
    <w:tbl>
      <w:tblPr>
        <w:tblStyle w:val="a9"/>
        <w:tblW w:w="0" w:type="auto"/>
        <w:jc w:val="center"/>
        <w:tblInd w:w="-1863" w:type="dxa"/>
        <w:tblLook w:val="04A0"/>
      </w:tblPr>
      <w:tblGrid>
        <w:gridCol w:w="5462"/>
        <w:gridCol w:w="3969"/>
      </w:tblGrid>
      <w:tr w:rsidR="009A6CDC" w:rsidRPr="00AC7D9B" w:rsidTr="00EE0E59">
        <w:trPr>
          <w:jc w:val="center"/>
        </w:trPr>
        <w:tc>
          <w:tcPr>
            <w:tcW w:w="5462" w:type="dxa"/>
          </w:tcPr>
          <w:p w:rsidR="009A6CDC" w:rsidRDefault="009A6CDC" w:rsidP="00EE0E59">
            <w:pPr>
              <w:rPr>
                <w:sz w:val="28"/>
                <w:szCs w:val="20"/>
                <w:lang w:val="be-BY"/>
              </w:rPr>
            </w:pPr>
            <w:r w:rsidRPr="00E30FE8">
              <w:rPr>
                <w:sz w:val="28"/>
                <w:szCs w:val="20"/>
                <w:lang w:val="be-BY"/>
              </w:rPr>
              <w:t>Прозвішча,</w:t>
            </w:r>
            <w:r>
              <w:rPr>
                <w:sz w:val="28"/>
                <w:szCs w:val="20"/>
                <w:lang w:val="be-BY"/>
              </w:rPr>
              <w:t xml:space="preserve"> </w:t>
            </w:r>
            <w:proofErr w:type="spellStart"/>
            <w:r>
              <w:rPr>
                <w:sz w:val="28"/>
                <w:szCs w:val="20"/>
                <w:lang w:val="en-US"/>
              </w:rPr>
              <w:t>i</w:t>
            </w:r>
            <w:proofErr w:type="spellEnd"/>
            <w:r w:rsidRPr="00E30FE8">
              <w:rPr>
                <w:sz w:val="28"/>
                <w:szCs w:val="20"/>
                <w:lang w:val="be-BY"/>
              </w:rPr>
              <w:t>мя, імя па бацьку</w:t>
            </w:r>
          </w:p>
        </w:tc>
        <w:tc>
          <w:tcPr>
            <w:tcW w:w="3969" w:type="dxa"/>
          </w:tcPr>
          <w:p w:rsidR="009A6CDC" w:rsidRPr="00E30FE8" w:rsidRDefault="009A6CDC" w:rsidP="00EE0E59">
            <w:pPr>
              <w:jc w:val="center"/>
              <w:rPr>
                <w:sz w:val="28"/>
                <w:szCs w:val="20"/>
                <w:lang w:val="be-BY"/>
              </w:rPr>
            </w:pPr>
          </w:p>
        </w:tc>
      </w:tr>
      <w:tr w:rsidR="009A6CDC" w:rsidTr="00EE0E59">
        <w:trPr>
          <w:jc w:val="center"/>
        </w:trPr>
        <w:tc>
          <w:tcPr>
            <w:tcW w:w="5462" w:type="dxa"/>
          </w:tcPr>
          <w:p w:rsidR="009A6CDC" w:rsidRPr="00E30FE8" w:rsidRDefault="009A6CDC" w:rsidP="00EE0E59">
            <w:pPr>
              <w:rPr>
                <w:sz w:val="28"/>
                <w:szCs w:val="20"/>
                <w:lang w:val="be-BY"/>
              </w:rPr>
            </w:pPr>
            <w:r w:rsidRPr="000D5C7A">
              <w:rPr>
                <w:sz w:val="28"/>
                <w:szCs w:val="20"/>
                <w:lang w:val="be-BY"/>
              </w:rPr>
              <w:t>Вучоная ступень і вучонае званне</w:t>
            </w:r>
          </w:p>
        </w:tc>
        <w:tc>
          <w:tcPr>
            <w:tcW w:w="3969" w:type="dxa"/>
          </w:tcPr>
          <w:p w:rsidR="009A6CDC" w:rsidRPr="00E30FE8" w:rsidRDefault="009A6CDC" w:rsidP="00EE0E59">
            <w:pPr>
              <w:jc w:val="center"/>
              <w:rPr>
                <w:sz w:val="28"/>
                <w:szCs w:val="20"/>
                <w:lang w:val="be-BY"/>
              </w:rPr>
            </w:pPr>
          </w:p>
        </w:tc>
      </w:tr>
      <w:tr w:rsidR="009A6CDC" w:rsidTr="00EE0E59">
        <w:trPr>
          <w:jc w:val="center"/>
        </w:trPr>
        <w:tc>
          <w:tcPr>
            <w:tcW w:w="5462" w:type="dxa"/>
          </w:tcPr>
          <w:p w:rsidR="009A6CDC" w:rsidRPr="00E30FE8" w:rsidRDefault="009A6CDC" w:rsidP="00EE0E59">
            <w:pPr>
              <w:rPr>
                <w:sz w:val="28"/>
                <w:szCs w:val="20"/>
                <w:lang w:val="be-BY"/>
              </w:rPr>
            </w:pPr>
            <w:r w:rsidRPr="000D5C7A">
              <w:rPr>
                <w:sz w:val="28"/>
                <w:szCs w:val="20"/>
                <w:lang w:val="be-BY"/>
              </w:rPr>
              <w:t>Пасада i месца работы (указваць поўнае найменне ўстановы i яе падраздзялення); горад, краіна</w:t>
            </w:r>
          </w:p>
        </w:tc>
        <w:tc>
          <w:tcPr>
            <w:tcW w:w="3969" w:type="dxa"/>
          </w:tcPr>
          <w:p w:rsidR="009A6CDC" w:rsidRPr="00E30FE8" w:rsidRDefault="009A6CDC" w:rsidP="00EE0E59">
            <w:pPr>
              <w:jc w:val="center"/>
              <w:rPr>
                <w:sz w:val="28"/>
                <w:szCs w:val="20"/>
                <w:lang w:val="be-BY"/>
              </w:rPr>
            </w:pPr>
          </w:p>
        </w:tc>
      </w:tr>
      <w:tr w:rsidR="009A6CDC" w:rsidTr="00EE0E59">
        <w:trPr>
          <w:jc w:val="center"/>
        </w:trPr>
        <w:tc>
          <w:tcPr>
            <w:tcW w:w="5462" w:type="dxa"/>
          </w:tcPr>
          <w:p w:rsidR="009A6CDC" w:rsidRDefault="009A6CDC" w:rsidP="00EE0E59">
            <w:pPr>
              <w:rPr>
                <w:sz w:val="28"/>
                <w:szCs w:val="20"/>
                <w:lang w:val="be-BY"/>
              </w:rPr>
            </w:pPr>
            <w:r w:rsidRPr="00D6033D">
              <w:rPr>
                <w:sz w:val="28"/>
                <w:szCs w:val="20"/>
                <w:lang w:val="be-BY"/>
              </w:rPr>
              <w:t xml:space="preserve">№ </w:t>
            </w:r>
            <w:r w:rsidRPr="000D5C7A">
              <w:rPr>
                <w:sz w:val="28"/>
                <w:szCs w:val="20"/>
                <w:lang w:val="be-BY"/>
              </w:rPr>
              <w:t>з праблемнага поля</w:t>
            </w:r>
          </w:p>
        </w:tc>
        <w:tc>
          <w:tcPr>
            <w:tcW w:w="3969" w:type="dxa"/>
          </w:tcPr>
          <w:p w:rsidR="009A6CDC" w:rsidRDefault="009A6CDC" w:rsidP="00EE0E59">
            <w:pPr>
              <w:jc w:val="center"/>
              <w:rPr>
                <w:sz w:val="28"/>
                <w:szCs w:val="20"/>
                <w:lang w:val="be-BY"/>
              </w:rPr>
            </w:pPr>
          </w:p>
        </w:tc>
      </w:tr>
      <w:tr w:rsidR="009A6CDC" w:rsidTr="00EE0E59">
        <w:trPr>
          <w:jc w:val="center"/>
        </w:trPr>
        <w:tc>
          <w:tcPr>
            <w:tcW w:w="5462" w:type="dxa"/>
          </w:tcPr>
          <w:p w:rsidR="009A6CDC" w:rsidRDefault="009A6CDC" w:rsidP="00EE0E59">
            <w:pPr>
              <w:rPr>
                <w:sz w:val="28"/>
                <w:szCs w:val="20"/>
                <w:lang w:val="be-BY"/>
              </w:rPr>
            </w:pPr>
            <w:r w:rsidRPr="000D5C7A">
              <w:rPr>
                <w:sz w:val="28"/>
                <w:szCs w:val="20"/>
                <w:lang w:val="be-BY"/>
              </w:rPr>
              <w:t>Назва даклада</w:t>
            </w:r>
          </w:p>
        </w:tc>
        <w:tc>
          <w:tcPr>
            <w:tcW w:w="3969" w:type="dxa"/>
          </w:tcPr>
          <w:p w:rsidR="009A6CDC" w:rsidRDefault="009A6CDC" w:rsidP="00EE0E59">
            <w:pPr>
              <w:jc w:val="center"/>
              <w:rPr>
                <w:sz w:val="28"/>
                <w:szCs w:val="20"/>
                <w:lang w:val="be-BY"/>
              </w:rPr>
            </w:pPr>
          </w:p>
        </w:tc>
      </w:tr>
      <w:tr w:rsidR="009A6CDC" w:rsidTr="00EE0E59">
        <w:trPr>
          <w:jc w:val="center"/>
        </w:trPr>
        <w:tc>
          <w:tcPr>
            <w:tcW w:w="5462" w:type="dxa"/>
          </w:tcPr>
          <w:p w:rsidR="009A6CDC" w:rsidRPr="00D6033D" w:rsidRDefault="009A6CDC" w:rsidP="00EE0E59">
            <w:pPr>
              <w:rPr>
                <w:sz w:val="28"/>
                <w:szCs w:val="20"/>
                <w:lang w:val="be-BY"/>
              </w:rPr>
            </w:pPr>
            <w:r>
              <w:rPr>
                <w:sz w:val="28"/>
                <w:szCs w:val="20"/>
                <w:lang w:val="be-BY"/>
              </w:rPr>
              <w:t>Т</w:t>
            </w:r>
            <w:r w:rsidRPr="000D5C7A">
              <w:rPr>
                <w:sz w:val="28"/>
                <w:szCs w:val="20"/>
                <w:lang w:val="be-BY"/>
              </w:rPr>
              <w:t>элефон мабільны</w:t>
            </w:r>
          </w:p>
        </w:tc>
        <w:tc>
          <w:tcPr>
            <w:tcW w:w="3969" w:type="dxa"/>
          </w:tcPr>
          <w:p w:rsidR="009A6CDC" w:rsidRDefault="009A6CDC" w:rsidP="00EE0E59">
            <w:pPr>
              <w:jc w:val="center"/>
              <w:rPr>
                <w:sz w:val="28"/>
                <w:szCs w:val="20"/>
                <w:lang w:val="be-BY"/>
              </w:rPr>
            </w:pPr>
          </w:p>
        </w:tc>
      </w:tr>
      <w:tr w:rsidR="009A6CDC" w:rsidTr="00EE0E59">
        <w:trPr>
          <w:jc w:val="center"/>
        </w:trPr>
        <w:tc>
          <w:tcPr>
            <w:tcW w:w="5462" w:type="dxa"/>
          </w:tcPr>
          <w:p w:rsidR="009A6CDC" w:rsidRPr="00D6033D" w:rsidRDefault="009A6CDC" w:rsidP="00EE0E59">
            <w:pPr>
              <w:rPr>
                <w:sz w:val="28"/>
                <w:szCs w:val="20"/>
                <w:lang w:val="be-BY"/>
              </w:rPr>
            </w:pPr>
            <w:r w:rsidRPr="00D6033D">
              <w:rPr>
                <w:sz w:val="28"/>
                <w:szCs w:val="20"/>
                <w:lang w:val="be-BY"/>
              </w:rPr>
              <w:t>E-mail</w:t>
            </w:r>
          </w:p>
        </w:tc>
        <w:tc>
          <w:tcPr>
            <w:tcW w:w="3969" w:type="dxa"/>
          </w:tcPr>
          <w:p w:rsidR="009A6CDC" w:rsidRDefault="009A6CDC" w:rsidP="00EE0E59">
            <w:pPr>
              <w:jc w:val="center"/>
              <w:rPr>
                <w:sz w:val="28"/>
                <w:szCs w:val="20"/>
                <w:lang w:val="be-BY"/>
              </w:rPr>
            </w:pPr>
          </w:p>
        </w:tc>
      </w:tr>
      <w:tr w:rsidR="009A6CDC" w:rsidTr="00EE0E59">
        <w:trPr>
          <w:jc w:val="center"/>
        </w:trPr>
        <w:tc>
          <w:tcPr>
            <w:tcW w:w="5462" w:type="dxa"/>
          </w:tcPr>
          <w:p w:rsidR="009A6CDC" w:rsidRPr="00D6033D" w:rsidRDefault="009A6CDC" w:rsidP="00EE0E59">
            <w:pPr>
              <w:rPr>
                <w:sz w:val="28"/>
                <w:szCs w:val="20"/>
                <w:lang w:val="be-BY"/>
              </w:rPr>
            </w:pPr>
            <w:r w:rsidRPr="000D5C7A">
              <w:rPr>
                <w:sz w:val="28"/>
                <w:szCs w:val="20"/>
                <w:lang w:val="be-BY"/>
              </w:rPr>
              <w:t>Форма ўдзелу (вочная, завочная)</w:t>
            </w:r>
          </w:p>
        </w:tc>
        <w:tc>
          <w:tcPr>
            <w:tcW w:w="3969" w:type="dxa"/>
          </w:tcPr>
          <w:p w:rsidR="009A6CDC" w:rsidRDefault="009A6CDC" w:rsidP="00EE0E59">
            <w:pPr>
              <w:jc w:val="center"/>
              <w:rPr>
                <w:sz w:val="28"/>
                <w:szCs w:val="20"/>
                <w:lang w:val="be-BY"/>
              </w:rPr>
            </w:pPr>
          </w:p>
        </w:tc>
      </w:tr>
      <w:tr w:rsidR="009A6CDC" w:rsidTr="00EE0E59">
        <w:trPr>
          <w:jc w:val="center"/>
        </w:trPr>
        <w:tc>
          <w:tcPr>
            <w:tcW w:w="5462" w:type="dxa"/>
          </w:tcPr>
          <w:p w:rsidR="009A6CDC" w:rsidRPr="000D5C7A" w:rsidRDefault="009A6CDC" w:rsidP="00EE0E59">
            <w:pPr>
              <w:rPr>
                <w:sz w:val="28"/>
                <w:szCs w:val="20"/>
                <w:lang w:val="be-BY"/>
              </w:rPr>
            </w:pPr>
            <w:r w:rsidRPr="00A3795C">
              <w:rPr>
                <w:sz w:val="28"/>
                <w:szCs w:val="20"/>
                <w:lang w:val="be-BY"/>
              </w:rPr>
              <w:t>Ці ёсць неабходнасць браніравання жылля ў гасцініцы г. Гродна / гасцінічных нумарах студэнцкага гарадка ГрДУ імя Янкі Купалы</w:t>
            </w:r>
          </w:p>
        </w:tc>
        <w:tc>
          <w:tcPr>
            <w:tcW w:w="3969" w:type="dxa"/>
          </w:tcPr>
          <w:p w:rsidR="009A6CDC" w:rsidRDefault="009A6CDC" w:rsidP="00EE0E59">
            <w:pPr>
              <w:jc w:val="center"/>
              <w:rPr>
                <w:sz w:val="28"/>
                <w:szCs w:val="20"/>
                <w:lang w:val="be-BY"/>
              </w:rPr>
            </w:pPr>
          </w:p>
        </w:tc>
      </w:tr>
    </w:tbl>
    <w:p w:rsidR="009A6CDC" w:rsidRPr="00A45460" w:rsidRDefault="009A6CDC" w:rsidP="009A6CDC">
      <w:pPr>
        <w:jc w:val="center"/>
        <w:rPr>
          <w:sz w:val="28"/>
          <w:szCs w:val="20"/>
          <w:lang w:val="be-BY"/>
        </w:rPr>
      </w:pPr>
    </w:p>
    <w:p w:rsidR="009A6CDC" w:rsidRDefault="009A6CDC" w:rsidP="009A6CDC">
      <w:pPr>
        <w:rPr>
          <w:sz w:val="28"/>
          <w:szCs w:val="20"/>
          <w:lang w:val="be-BY"/>
        </w:rPr>
      </w:pPr>
      <w:r>
        <w:rPr>
          <w:sz w:val="28"/>
          <w:szCs w:val="20"/>
          <w:lang w:val="be-BY"/>
        </w:rPr>
        <w:br w:type="page"/>
      </w:r>
    </w:p>
    <w:p w:rsidR="009A6CDC" w:rsidRPr="00D12425" w:rsidRDefault="009A6CDC" w:rsidP="009A6CDC">
      <w:pPr>
        <w:spacing w:after="160" w:line="259" w:lineRule="auto"/>
        <w:jc w:val="right"/>
        <w:rPr>
          <w:lang w:val="be-BY"/>
        </w:rPr>
      </w:pPr>
      <w:r>
        <w:rPr>
          <w:lang w:val="be-BY"/>
        </w:rPr>
        <w:t>ДАДАТАК 2</w:t>
      </w:r>
    </w:p>
    <w:p w:rsidR="009A6CDC" w:rsidRDefault="009A6CDC" w:rsidP="009A6CDC">
      <w:pPr>
        <w:jc w:val="right"/>
        <w:rPr>
          <w:sz w:val="28"/>
          <w:szCs w:val="20"/>
          <w:lang w:val="be-BY"/>
        </w:rPr>
      </w:pPr>
    </w:p>
    <w:p w:rsidR="009A6CDC" w:rsidRPr="00D12425" w:rsidRDefault="009A6CDC" w:rsidP="009A6CDC">
      <w:pPr>
        <w:jc w:val="center"/>
        <w:rPr>
          <w:b/>
          <w:sz w:val="28"/>
          <w:szCs w:val="20"/>
          <w:lang w:val="be-BY"/>
        </w:rPr>
      </w:pPr>
      <w:r w:rsidRPr="00D12425">
        <w:rPr>
          <w:b/>
          <w:sz w:val="28"/>
          <w:szCs w:val="20"/>
          <w:lang w:val="be-BY"/>
        </w:rPr>
        <w:t>Патрабаванні да афармлення артыкула</w:t>
      </w:r>
    </w:p>
    <w:p w:rsidR="009A6CDC" w:rsidRPr="00D12425" w:rsidRDefault="009A6CDC" w:rsidP="009A6CDC">
      <w:pPr>
        <w:jc w:val="center"/>
        <w:rPr>
          <w:b/>
          <w:sz w:val="28"/>
          <w:szCs w:val="20"/>
          <w:lang w:val="be-BY"/>
        </w:rPr>
      </w:pPr>
    </w:p>
    <w:p w:rsidR="009A6CDC" w:rsidRDefault="009A6CDC" w:rsidP="009A6CDC">
      <w:pPr>
        <w:ind w:firstLine="567"/>
        <w:jc w:val="both"/>
        <w:rPr>
          <w:sz w:val="26"/>
          <w:szCs w:val="26"/>
          <w:lang w:val="be-BY"/>
        </w:rPr>
      </w:pPr>
      <w:r w:rsidRPr="00D92550">
        <w:rPr>
          <w:sz w:val="26"/>
          <w:szCs w:val="26"/>
          <w:lang w:val="be-BY"/>
        </w:rPr>
        <w:t>Матэрыялы прадстаўляюцца ў электронным выглядзе ў фармаце .doc ці .docx. Файл з матэрыялам павінен быць названы на рускай мове па прозвішчы</w:t>
      </w:r>
      <w:r>
        <w:rPr>
          <w:sz w:val="26"/>
          <w:szCs w:val="26"/>
          <w:lang w:val="be-BY"/>
        </w:rPr>
        <w:t xml:space="preserve"> аўтара, калі аўтараў некалькі –</w:t>
      </w:r>
      <w:r w:rsidRPr="00D92550">
        <w:rPr>
          <w:sz w:val="26"/>
          <w:szCs w:val="26"/>
          <w:lang w:val="be-BY"/>
        </w:rPr>
        <w:t xml:space="preserve"> па прозвішчы першага аўтара.</w:t>
      </w:r>
    </w:p>
    <w:p w:rsidR="009A6CDC" w:rsidRDefault="009A6CDC" w:rsidP="009A6CDC">
      <w:pPr>
        <w:ind w:firstLine="567"/>
        <w:jc w:val="both"/>
        <w:rPr>
          <w:sz w:val="26"/>
          <w:szCs w:val="26"/>
          <w:lang w:val="be-BY"/>
        </w:rPr>
      </w:pPr>
      <w:r w:rsidRPr="00D92550">
        <w:rPr>
          <w:b/>
          <w:i/>
          <w:sz w:val="26"/>
          <w:szCs w:val="26"/>
          <w:lang w:val="be-BY"/>
        </w:rPr>
        <w:t>Параметры старонкі</w:t>
      </w:r>
      <w:r w:rsidRPr="006F774B">
        <w:rPr>
          <w:b/>
          <w:i/>
          <w:sz w:val="26"/>
          <w:szCs w:val="26"/>
          <w:lang w:val="be-BY"/>
        </w:rPr>
        <w:t>:</w:t>
      </w:r>
      <w:r w:rsidRPr="006F774B">
        <w:rPr>
          <w:sz w:val="26"/>
          <w:szCs w:val="26"/>
          <w:lang w:val="be-BY"/>
        </w:rPr>
        <w:t xml:space="preserve"> верхняе, левае, п</w:t>
      </w:r>
      <w:r>
        <w:rPr>
          <w:sz w:val="26"/>
          <w:szCs w:val="26"/>
          <w:lang w:val="be-BY"/>
        </w:rPr>
        <w:t>равае – 2,0 см, ніжняе – 3,0 см.</w:t>
      </w:r>
    </w:p>
    <w:p w:rsidR="009A6CDC" w:rsidRDefault="009A6CDC" w:rsidP="009A6CDC">
      <w:pPr>
        <w:ind w:firstLine="567"/>
        <w:jc w:val="both"/>
        <w:rPr>
          <w:sz w:val="26"/>
          <w:szCs w:val="26"/>
          <w:lang w:val="be-BY"/>
        </w:rPr>
      </w:pPr>
      <w:r w:rsidRPr="006F774B">
        <w:rPr>
          <w:b/>
          <w:i/>
          <w:sz w:val="26"/>
          <w:szCs w:val="26"/>
          <w:lang w:val="be-BY"/>
        </w:rPr>
        <w:t>Памер шрыфта</w:t>
      </w:r>
      <w:r>
        <w:rPr>
          <w:sz w:val="26"/>
          <w:szCs w:val="26"/>
          <w:lang w:val="be-BY"/>
        </w:rPr>
        <w:t xml:space="preserve"> асноўнага тэксту –</w:t>
      </w:r>
      <w:r w:rsidRPr="006F774B">
        <w:rPr>
          <w:sz w:val="26"/>
          <w:szCs w:val="26"/>
          <w:lang w:val="be-BY"/>
        </w:rPr>
        <w:t xml:space="preserve"> 13 пунктаў гарнітуры </w:t>
      </w:r>
      <w:r>
        <w:rPr>
          <w:sz w:val="26"/>
          <w:szCs w:val="26"/>
          <w:lang w:val="be-BY"/>
        </w:rPr>
        <w:t>Times New Roman, а дадатковага –</w:t>
      </w:r>
      <w:r w:rsidRPr="006F774B">
        <w:rPr>
          <w:sz w:val="26"/>
          <w:szCs w:val="26"/>
          <w:lang w:val="be-BY"/>
        </w:rPr>
        <w:t xml:space="preserve"> на 2 пункты менш кегля шрыфта асноўнага тэксту.</w:t>
      </w:r>
    </w:p>
    <w:p w:rsidR="009A6CDC" w:rsidRDefault="009A6CDC" w:rsidP="009A6CDC">
      <w:pPr>
        <w:ind w:firstLine="567"/>
        <w:jc w:val="both"/>
        <w:rPr>
          <w:sz w:val="26"/>
          <w:szCs w:val="26"/>
          <w:lang w:val="be-BY"/>
        </w:rPr>
      </w:pPr>
      <w:r w:rsidRPr="006F774B">
        <w:rPr>
          <w:b/>
          <w:i/>
          <w:sz w:val="26"/>
          <w:szCs w:val="26"/>
          <w:lang w:val="be-BY"/>
        </w:rPr>
        <w:t>Міжрадковы інтэрвал</w:t>
      </w:r>
      <w:r w:rsidRPr="006F774B">
        <w:rPr>
          <w:sz w:val="26"/>
          <w:szCs w:val="26"/>
          <w:lang w:val="be-BY"/>
        </w:rPr>
        <w:t xml:space="preserve"> </w:t>
      </w:r>
      <w:r>
        <w:rPr>
          <w:sz w:val="26"/>
          <w:szCs w:val="26"/>
          <w:lang w:val="be-BY"/>
        </w:rPr>
        <w:t>–</w:t>
      </w:r>
      <w:r w:rsidRPr="006F774B">
        <w:rPr>
          <w:sz w:val="26"/>
          <w:szCs w:val="26"/>
          <w:lang w:val="be-BY"/>
        </w:rPr>
        <w:t xml:space="preserve"> адзінарны</w:t>
      </w:r>
      <w:r>
        <w:rPr>
          <w:sz w:val="26"/>
          <w:szCs w:val="26"/>
          <w:lang w:val="be-BY"/>
        </w:rPr>
        <w:t>.</w:t>
      </w:r>
    </w:p>
    <w:p w:rsidR="009A6CDC" w:rsidRDefault="009A6CDC" w:rsidP="009A6CDC">
      <w:pPr>
        <w:ind w:firstLine="567"/>
        <w:jc w:val="both"/>
        <w:rPr>
          <w:sz w:val="26"/>
          <w:szCs w:val="26"/>
          <w:lang w:val="be-BY"/>
        </w:rPr>
      </w:pPr>
      <w:r w:rsidRPr="006F774B">
        <w:rPr>
          <w:b/>
          <w:i/>
          <w:sz w:val="26"/>
          <w:szCs w:val="26"/>
          <w:lang w:val="be-BY"/>
        </w:rPr>
        <w:t>Абзацны водступ</w:t>
      </w:r>
      <w:r w:rsidRPr="006F774B">
        <w:rPr>
          <w:sz w:val="26"/>
          <w:szCs w:val="26"/>
          <w:lang w:val="be-BY"/>
        </w:rPr>
        <w:t xml:space="preserve"> – 1 см</w:t>
      </w:r>
      <w:r>
        <w:rPr>
          <w:sz w:val="26"/>
          <w:szCs w:val="26"/>
          <w:lang w:val="be-BY"/>
        </w:rPr>
        <w:t>.</w:t>
      </w:r>
    </w:p>
    <w:p w:rsidR="009A6CDC" w:rsidRPr="00D12425" w:rsidRDefault="009A6CDC" w:rsidP="009A6CDC">
      <w:pPr>
        <w:ind w:firstLine="567"/>
        <w:jc w:val="both"/>
        <w:rPr>
          <w:b/>
          <w:sz w:val="26"/>
          <w:szCs w:val="26"/>
          <w:lang w:val="be-BY"/>
        </w:rPr>
      </w:pPr>
      <w:r w:rsidRPr="006F774B">
        <w:rPr>
          <w:b/>
          <w:i/>
          <w:sz w:val="26"/>
          <w:szCs w:val="26"/>
          <w:lang w:val="be-BY"/>
        </w:rPr>
        <w:t>Аб’ём артыкула</w:t>
      </w:r>
      <w:r w:rsidRPr="00D12425">
        <w:rPr>
          <w:sz w:val="26"/>
          <w:szCs w:val="26"/>
          <w:lang w:val="be-BY"/>
        </w:rPr>
        <w:t xml:space="preserve"> – да 8 старонак</w:t>
      </w:r>
      <w:r>
        <w:rPr>
          <w:sz w:val="26"/>
          <w:szCs w:val="26"/>
          <w:lang w:val="be-BY"/>
        </w:rPr>
        <w:t xml:space="preserve"> фармата А4, </w:t>
      </w:r>
      <w:r w:rsidRPr="00D92550">
        <w:rPr>
          <w:sz w:val="26"/>
          <w:szCs w:val="26"/>
          <w:lang w:val="be-BY"/>
        </w:rPr>
        <w:t>уключаючы спіс выкарыстанай літаратуры, малюнкі, табліцы і т. п. і спіс выкарыстанай літаратуры.</w:t>
      </w:r>
    </w:p>
    <w:p w:rsidR="009A6CDC" w:rsidRPr="006F774B" w:rsidRDefault="009A6CDC" w:rsidP="009A6CDC">
      <w:pPr>
        <w:ind w:firstLine="567"/>
        <w:jc w:val="both"/>
        <w:rPr>
          <w:b/>
          <w:sz w:val="26"/>
          <w:szCs w:val="26"/>
          <w:lang w:val="be-BY"/>
        </w:rPr>
      </w:pPr>
      <w:r w:rsidRPr="006F774B">
        <w:rPr>
          <w:b/>
          <w:sz w:val="26"/>
          <w:szCs w:val="26"/>
          <w:lang w:val="be-BY"/>
        </w:rPr>
        <w:t>Структурныя элементы артыкула:</w:t>
      </w:r>
    </w:p>
    <w:p w:rsidR="009A6CDC" w:rsidRPr="00D12425" w:rsidRDefault="009A6CDC" w:rsidP="009A6CDC">
      <w:pPr>
        <w:ind w:firstLine="567"/>
        <w:jc w:val="both"/>
        <w:rPr>
          <w:sz w:val="26"/>
          <w:szCs w:val="26"/>
          <w:lang w:val="be-BY"/>
        </w:rPr>
      </w:pPr>
      <w:r w:rsidRPr="006F774B">
        <w:rPr>
          <w:i/>
          <w:sz w:val="26"/>
          <w:szCs w:val="26"/>
          <w:lang w:val="be-BY"/>
        </w:rPr>
        <w:t xml:space="preserve">– </w:t>
      </w:r>
      <w:r w:rsidRPr="006F774B">
        <w:rPr>
          <w:b/>
          <w:i/>
          <w:sz w:val="26"/>
          <w:szCs w:val="26"/>
          <w:lang w:val="be-BY"/>
        </w:rPr>
        <w:t>індэкс УДК</w:t>
      </w:r>
      <w:r>
        <w:rPr>
          <w:sz w:val="26"/>
          <w:szCs w:val="26"/>
          <w:lang w:val="be-BY"/>
        </w:rPr>
        <w:t>: шрыфт</w:t>
      </w:r>
      <w:r w:rsidRPr="00D92550">
        <w:rPr>
          <w:lang w:val="be-BY"/>
        </w:rPr>
        <w:t xml:space="preserve"> </w:t>
      </w:r>
      <w:r w:rsidRPr="00D92550">
        <w:rPr>
          <w:sz w:val="26"/>
          <w:szCs w:val="26"/>
          <w:lang w:val="be-BY"/>
        </w:rPr>
        <w:t>Times New Roman</w:t>
      </w:r>
      <w:r>
        <w:rPr>
          <w:sz w:val="26"/>
          <w:szCs w:val="26"/>
          <w:lang w:val="be-BY"/>
        </w:rPr>
        <w:t>, памер шрыфта – 13</w:t>
      </w:r>
      <w:r w:rsidRPr="00D12425">
        <w:rPr>
          <w:sz w:val="26"/>
          <w:szCs w:val="26"/>
          <w:lang w:val="be-BY"/>
        </w:rPr>
        <w:t xml:space="preserve"> пт., прапісныя, выраўноўванне па левым краі без абзацнага водступу; </w:t>
      </w:r>
    </w:p>
    <w:p w:rsidR="009A6CDC" w:rsidRPr="00D12425" w:rsidRDefault="009A6CDC" w:rsidP="009A6CDC">
      <w:pPr>
        <w:ind w:firstLine="567"/>
        <w:jc w:val="both"/>
        <w:rPr>
          <w:sz w:val="26"/>
          <w:szCs w:val="26"/>
          <w:lang w:val="be-BY"/>
        </w:rPr>
      </w:pPr>
      <w:r w:rsidRPr="00D12425">
        <w:rPr>
          <w:sz w:val="26"/>
          <w:szCs w:val="26"/>
          <w:lang w:val="be-BY"/>
        </w:rPr>
        <w:t xml:space="preserve">– </w:t>
      </w:r>
      <w:r w:rsidRPr="0002242B">
        <w:rPr>
          <w:b/>
          <w:i/>
          <w:sz w:val="26"/>
          <w:szCs w:val="26"/>
          <w:lang w:val="be-BY"/>
        </w:rPr>
        <w:t>ініцыялы і прозвішча аўтара (аўтараў)</w:t>
      </w:r>
      <w:r w:rsidRPr="0002242B">
        <w:rPr>
          <w:i/>
          <w:sz w:val="26"/>
          <w:szCs w:val="26"/>
          <w:lang w:val="be-BY"/>
        </w:rPr>
        <w:t>:</w:t>
      </w:r>
      <w:r>
        <w:rPr>
          <w:sz w:val="26"/>
          <w:szCs w:val="26"/>
          <w:lang w:val="be-BY"/>
        </w:rPr>
        <w:t xml:space="preserve"> памер шрыфта – 13</w:t>
      </w:r>
      <w:r w:rsidRPr="00D12425">
        <w:rPr>
          <w:sz w:val="26"/>
          <w:szCs w:val="26"/>
          <w:lang w:val="be-BY"/>
        </w:rPr>
        <w:t xml:space="preserve"> пт., выраўноўванне па цэнтры без абзацнага водступу;</w:t>
      </w:r>
    </w:p>
    <w:p w:rsidR="009A6CDC" w:rsidRPr="00271C92" w:rsidRDefault="009A6CDC" w:rsidP="009A6CDC">
      <w:pPr>
        <w:ind w:firstLine="567"/>
        <w:jc w:val="both"/>
        <w:rPr>
          <w:sz w:val="26"/>
          <w:szCs w:val="26"/>
          <w:lang w:val="be-BY"/>
        </w:rPr>
      </w:pPr>
      <w:r w:rsidRPr="00D12425">
        <w:rPr>
          <w:sz w:val="26"/>
          <w:szCs w:val="26"/>
          <w:lang w:val="be-BY"/>
        </w:rPr>
        <w:t xml:space="preserve">– </w:t>
      </w:r>
      <w:r w:rsidRPr="0002242B">
        <w:rPr>
          <w:b/>
          <w:i/>
          <w:sz w:val="26"/>
          <w:szCs w:val="26"/>
          <w:lang w:val="be-BY"/>
        </w:rPr>
        <w:t>назва артыкула</w:t>
      </w:r>
      <w:r w:rsidRPr="0002242B">
        <w:rPr>
          <w:i/>
          <w:sz w:val="26"/>
          <w:szCs w:val="26"/>
          <w:lang w:val="be-BY"/>
        </w:rPr>
        <w:t>:</w:t>
      </w:r>
      <w:r>
        <w:rPr>
          <w:sz w:val="26"/>
          <w:szCs w:val="26"/>
          <w:lang w:val="be-BY"/>
        </w:rPr>
        <w:t xml:space="preserve"> памер шрыфта – 13</w:t>
      </w:r>
      <w:r w:rsidRPr="00D12425">
        <w:rPr>
          <w:sz w:val="26"/>
          <w:szCs w:val="26"/>
          <w:lang w:val="be-BY"/>
        </w:rPr>
        <w:t xml:space="preserve"> пт., прапісныя,</w:t>
      </w:r>
      <w:r w:rsidRPr="00271C92">
        <w:rPr>
          <w:lang w:val="be-BY"/>
        </w:rPr>
        <w:t xml:space="preserve"> </w:t>
      </w:r>
      <w:r w:rsidRPr="00271C92">
        <w:rPr>
          <w:sz w:val="26"/>
          <w:szCs w:val="26"/>
          <w:lang w:val="be-BY"/>
        </w:rPr>
        <w:t>паўтлусты шрыфт</w:t>
      </w:r>
      <w:r>
        <w:rPr>
          <w:sz w:val="26"/>
          <w:szCs w:val="26"/>
          <w:lang w:val="be-BY"/>
        </w:rPr>
        <w:t>,</w:t>
      </w:r>
      <w:r w:rsidRPr="00D12425">
        <w:rPr>
          <w:sz w:val="26"/>
          <w:szCs w:val="26"/>
          <w:lang w:val="be-BY"/>
        </w:rPr>
        <w:t xml:space="preserve"> выраўноўванне п</w:t>
      </w:r>
      <w:r>
        <w:rPr>
          <w:sz w:val="26"/>
          <w:szCs w:val="26"/>
          <w:lang w:val="be-BY"/>
        </w:rPr>
        <w:t xml:space="preserve">а цэнтры </w:t>
      </w:r>
      <w:r w:rsidRPr="002E0093">
        <w:rPr>
          <w:sz w:val="26"/>
          <w:szCs w:val="26"/>
          <w:lang w:val="be-BY"/>
        </w:rPr>
        <w:t>без абзацнага водступу</w:t>
      </w:r>
      <w:r>
        <w:rPr>
          <w:sz w:val="26"/>
          <w:szCs w:val="26"/>
          <w:lang w:val="be-BY"/>
        </w:rPr>
        <w:t>,</w:t>
      </w:r>
      <w:r w:rsidRPr="002E0093">
        <w:rPr>
          <w:sz w:val="26"/>
          <w:szCs w:val="26"/>
          <w:lang w:val="be-BY"/>
        </w:rPr>
        <w:t xml:space="preserve"> </w:t>
      </w:r>
      <w:r>
        <w:rPr>
          <w:sz w:val="26"/>
          <w:szCs w:val="26"/>
          <w:lang w:val="be-BY"/>
        </w:rPr>
        <w:t>інтэрвал перад і пасля назвы –</w:t>
      </w:r>
      <w:r w:rsidRPr="00271C92">
        <w:rPr>
          <w:sz w:val="26"/>
          <w:szCs w:val="26"/>
          <w:lang w:val="be-BY"/>
        </w:rPr>
        <w:t xml:space="preserve"> 6 пт.</w:t>
      </w:r>
    </w:p>
    <w:p w:rsidR="009A6CDC" w:rsidRPr="00D12425" w:rsidRDefault="009A6CDC" w:rsidP="009A6CDC">
      <w:pPr>
        <w:ind w:firstLine="567"/>
        <w:jc w:val="both"/>
        <w:rPr>
          <w:sz w:val="26"/>
          <w:szCs w:val="26"/>
          <w:lang w:val="be-BY"/>
        </w:rPr>
      </w:pPr>
      <w:r w:rsidRPr="00D12425">
        <w:rPr>
          <w:sz w:val="26"/>
          <w:szCs w:val="26"/>
          <w:lang w:val="be-BY"/>
        </w:rPr>
        <w:t xml:space="preserve">– </w:t>
      </w:r>
      <w:r w:rsidRPr="0002242B">
        <w:rPr>
          <w:b/>
          <w:i/>
          <w:sz w:val="26"/>
          <w:szCs w:val="26"/>
          <w:lang w:val="be-BY"/>
        </w:rPr>
        <w:t>анатацыя на рускай мове</w:t>
      </w:r>
      <w:r w:rsidRPr="00D12425">
        <w:rPr>
          <w:sz w:val="26"/>
          <w:szCs w:val="26"/>
          <w:lang w:val="be-BY"/>
        </w:rPr>
        <w:t xml:space="preserve"> (ад 50 да 100 слоў); памер шрыфта </w:t>
      </w:r>
      <w:r>
        <w:rPr>
          <w:sz w:val="26"/>
          <w:szCs w:val="26"/>
          <w:lang w:val="be-BY"/>
        </w:rPr>
        <w:t>– 11</w:t>
      </w:r>
      <w:r w:rsidRPr="00D12425">
        <w:rPr>
          <w:sz w:val="26"/>
          <w:szCs w:val="26"/>
          <w:lang w:val="be-BY"/>
        </w:rPr>
        <w:t xml:space="preserve"> пт., выраўноўванне па шырыні</w:t>
      </w:r>
      <w:r>
        <w:rPr>
          <w:sz w:val="26"/>
          <w:szCs w:val="26"/>
          <w:lang w:val="be-BY"/>
        </w:rPr>
        <w:t>, а</w:t>
      </w:r>
      <w:r w:rsidRPr="00271C92">
        <w:rPr>
          <w:sz w:val="26"/>
          <w:szCs w:val="26"/>
          <w:lang w:val="be-BY"/>
        </w:rPr>
        <w:t>бзацны водступ – 1 см</w:t>
      </w:r>
      <w:r w:rsidRPr="00D12425">
        <w:rPr>
          <w:sz w:val="26"/>
          <w:szCs w:val="26"/>
          <w:lang w:val="be-BY"/>
        </w:rPr>
        <w:t xml:space="preserve">; </w:t>
      </w:r>
    </w:p>
    <w:p w:rsidR="009A6CDC" w:rsidRDefault="009A6CDC" w:rsidP="009A6CDC">
      <w:pPr>
        <w:ind w:firstLine="567"/>
        <w:jc w:val="both"/>
        <w:rPr>
          <w:sz w:val="26"/>
          <w:szCs w:val="26"/>
          <w:lang w:val="be-BY"/>
        </w:rPr>
      </w:pPr>
      <w:r w:rsidRPr="00D12425">
        <w:rPr>
          <w:sz w:val="26"/>
          <w:szCs w:val="26"/>
          <w:lang w:val="be-BY"/>
        </w:rPr>
        <w:t xml:space="preserve">– </w:t>
      </w:r>
      <w:r w:rsidRPr="0002242B">
        <w:rPr>
          <w:b/>
          <w:i/>
          <w:sz w:val="26"/>
          <w:szCs w:val="26"/>
          <w:lang w:val="be-BY"/>
        </w:rPr>
        <w:t>ключавыя словы на рускай мове</w:t>
      </w:r>
      <w:r>
        <w:rPr>
          <w:sz w:val="26"/>
          <w:szCs w:val="26"/>
          <w:lang w:val="be-BY"/>
        </w:rPr>
        <w:t xml:space="preserve"> (да 10 слоў): памер шрыфта – 11</w:t>
      </w:r>
      <w:r w:rsidRPr="00D12425">
        <w:rPr>
          <w:sz w:val="26"/>
          <w:szCs w:val="26"/>
          <w:lang w:val="be-BY"/>
        </w:rPr>
        <w:t xml:space="preserve"> пт., </w:t>
      </w:r>
      <w:r>
        <w:rPr>
          <w:sz w:val="26"/>
          <w:szCs w:val="26"/>
          <w:lang w:val="be-BY"/>
        </w:rPr>
        <w:t xml:space="preserve">курсіў, выраўноўванне па шырыні, </w:t>
      </w:r>
      <w:r w:rsidRPr="0002242B">
        <w:rPr>
          <w:sz w:val="26"/>
          <w:szCs w:val="26"/>
          <w:lang w:val="be-BY"/>
        </w:rPr>
        <w:t>абзацны водступ – 1 см</w:t>
      </w:r>
      <w:r w:rsidRPr="00D12425">
        <w:rPr>
          <w:sz w:val="26"/>
          <w:szCs w:val="26"/>
          <w:lang w:val="be-BY"/>
        </w:rPr>
        <w:t xml:space="preserve">; </w:t>
      </w:r>
    </w:p>
    <w:p w:rsidR="009A6CDC" w:rsidRPr="00D12425" w:rsidRDefault="009A6CDC" w:rsidP="009A6CDC">
      <w:pPr>
        <w:ind w:firstLine="567"/>
        <w:jc w:val="both"/>
        <w:rPr>
          <w:sz w:val="26"/>
          <w:szCs w:val="26"/>
          <w:lang w:val="be-BY"/>
        </w:rPr>
      </w:pPr>
      <w:r w:rsidRPr="002E0093">
        <w:rPr>
          <w:sz w:val="26"/>
          <w:szCs w:val="26"/>
          <w:lang w:val="be-BY"/>
        </w:rPr>
        <w:t>праз адзін інтэрвал</w:t>
      </w:r>
      <w:r>
        <w:rPr>
          <w:sz w:val="26"/>
          <w:szCs w:val="26"/>
          <w:lang w:val="be-BY"/>
        </w:rPr>
        <w:t>:</w:t>
      </w:r>
    </w:p>
    <w:p w:rsidR="009A6CDC" w:rsidRPr="00D12425" w:rsidRDefault="009A6CDC" w:rsidP="009A6CDC">
      <w:pPr>
        <w:ind w:firstLine="567"/>
        <w:jc w:val="both"/>
        <w:rPr>
          <w:sz w:val="26"/>
          <w:szCs w:val="26"/>
          <w:lang w:val="be-BY"/>
        </w:rPr>
      </w:pPr>
      <w:r w:rsidRPr="00D12425">
        <w:rPr>
          <w:sz w:val="26"/>
          <w:szCs w:val="26"/>
          <w:lang w:val="be-BY"/>
        </w:rPr>
        <w:t xml:space="preserve">– </w:t>
      </w:r>
      <w:r w:rsidRPr="0002242B">
        <w:rPr>
          <w:b/>
          <w:i/>
          <w:sz w:val="26"/>
          <w:szCs w:val="26"/>
          <w:lang w:val="be-BY"/>
        </w:rPr>
        <w:t>асноўны тэкст</w:t>
      </w:r>
      <w:r w:rsidRPr="0002242B">
        <w:rPr>
          <w:i/>
          <w:sz w:val="26"/>
          <w:szCs w:val="26"/>
          <w:lang w:val="be-BY"/>
        </w:rPr>
        <w:t>:</w:t>
      </w:r>
      <w:r>
        <w:rPr>
          <w:sz w:val="26"/>
          <w:szCs w:val="26"/>
          <w:lang w:val="be-BY"/>
        </w:rPr>
        <w:t xml:space="preserve"> памер шрыфта – 13</w:t>
      </w:r>
      <w:r w:rsidRPr="00D12425">
        <w:rPr>
          <w:sz w:val="26"/>
          <w:szCs w:val="26"/>
          <w:lang w:val="be-BY"/>
        </w:rPr>
        <w:t xml:space="preserve"> п</w:t>
      </w:r>
      <w:r>
        <w:rPr>
          <w:sz w:val="26"/>
          <w:szCs w:val="26"/>
          <w:lang w:val="be-BY"/>
        </w:rPr>
        <w:t>т</w:t>
      </w:r>
      <w:r w:rsidRPr="00D12425">
        <w:rPr>
          <w:sz w:val="26"/>
          <w:szCs w:val="26"/>
          <w:lang w:val="be-BY"/>
        </w:rPr>
        <w:t>., выраўноўванне па шырыні</w:t>
      </w:r>
      <w:r>
        <w:rPr>
          <w:sz w:val="26"/>
          <w:szCs w:val="26"/>
          <w:lang w:val="be-BY"/>
        </w:rPr>
        <w:t>,</w:t>
      </w:r>
      <w:r w:rsidRPr="0002242B">
        <w:rPr>
          <w:lang w:val="be-BY"/>
        </w:rPr>
        <w:t xml:space="preserve"> </w:t>
      </w:r>
      <w:r w:rsidRPr="0002242B">
        <w:rPr>
          <w:sz w:val="26"/>
          <w:szCs w:val="26"/>
          <w:lang w:val="be-BY"/>
        </w:rPr>
        <w:t>абзацны водступ – 1 см</w:t>
      </w:r>
      <w:r w:rsidRPr="00D12425">
        <w:rPr>
          <w:sz w:val="26"/>
          <w:szCs w:val="26"/>
          <w:lang w:val="be-BY"/>
        </w:rPr>
        <w:t>;</w:t>
      </w:r>
    </w:p>
    <w:p w:rsidR="009A6CDC" w:rsidRDefault="009A6CDC" w:rsidP="009A6CDC">
      <w:pPr>
        <w:ind w:firstLine="567"/>
        <w:jc w:val="both"/>
        <w:rPr>
          <w:sz w:val="26"/>
          <w:szCs w:val="26"/>
          <w:lang w:val="be-BY"/>
        </w:rPr>
      </w:pPr>
      <w:r w:rsidRPr="00D12425">
        <w:rPr>
          <w:sz w:val="26"/>
          <w:szCs w:val="26"/>
          <w:lang w:val="be-BY"/>
        </w:rPr>
        <w:t xml:space="preserve">– </w:t>
      </w:r>
      <w:r w:rsidRPr="0002242B">
        <w:rPr>
          <w:b/>
          <w:i/>
          <w:sz w:val="26"/>
          <w:szCs w:val="26"/>
          <w:lang w:val="be-BY"/>
        </w:rPr>
        <w:t>бібліяграфічныя спасылкі</w:t>
      </w:r>
      <w:r w:rsidRPr="0002242B">
        <w:rPr>
          <w:i/>
          <w:sz w:val="26"/>
          <w:szCs w:val="26"/>
          <w:lang w:val="be-BY"/>
        </w:rPr>
        <w:t>:</w:t>
      </w:r>
      <w:r w:rsidRPr="00D12425">
        <w:rPr>
          <w:sz w:val="26"/>
          <w:szCs w:val="26"/>
          <w:lang w:val="be-BY"/>
        </w:rPr>
        <w:t xml:space="preserve"> </w:t>
      </w:r>
      <w:r w:rsidRPr="001D715F">
        <w:rPr>
          <w:sz w:val="26"/>
          <w:szCs w:val="26"/>
          <w:lang w:val="be-BY"/>
        </w:rPr>
        <w:t>спасылкі падаюц</w:t>
      </w:r>
      <w:r>
        <w:rPr>
          <w:sz w:val="26"/>
          <w:szCs w:val="26"/>
          <w:lang w:val="be-BY"/>
        </w:rPr>
        <w:t xml:space="preserve">ца ў парадку з’яўлення ў тэксце </w:t>
      </w:r>
      <w:r w:rsidRPr="00D12425">
        <w:rPr>
          <w:sz w:val="26"/>
          <w:szCs w:val="26"/>
          <w:lang w:val="be-BY"/>
        </w:rPr>
        <w:t>– [нумар крыніцы ў спісе літаратуры, нумар старонкі], напрыклад: [12, с. 32];</w:t>
      </w:r>
    </w:p>
    <w:p w:rsidR="009A6CDC" w:rsidRPr="00D12425" w:rsidRDefault="009A6CDC" w:rsidP="009A6CDC">
      <w:pPr>
        <w:ind w:firstLine="567"/>
        <w:jc w:val="both"/>
        <w:rPr>
          <w:sz w:val="26"/>
          <w:szCs w:val="26"/>
          <w:lang w:val="be-BY"/>
        </w:rPr>
      </w:pPr>
      <w:r w:rsidRPr="00D12425">
        <w:rPr>
          <w:sz w:val="26"/>
          <w:szCs w:val="26"/>
          <w:lang w:val="be-BY"/>
        </w:rPr>
        <w:t xml:space="preserve">– </w:t>
      </w:r>
      <w:r w:rsidRPr="0002242B">
        <w:rPr>
          <w:b/>
          <w:i/>
          <w:sz w:val="26"/>
          <w:szCs w:val="26"/>
          <w:lang w:val="be-BY"/>
        </w:rPr>
        <w:t>малюнкі</w:t>
      </w:r>
      <w:r w:rsidRPr="0002242B">
        <w:rPr>
          <w:i/>
          <w:sz w:val="26"/>
          <w:szCs w:val="26"/>
          <w:lang w:val="be-BY"/>
        </w:rPr>
        <w:t>:</w:t>
      </w:r>
      <w:r w:rsidRPr="00D12425">
        <w:rPr>
          <w:sz w:val="26"/>
          <w:szCs w:val="26"/>
          <w:lang w:val="be-BY"/>
        </w:rPr>
        <w:t xml:space="preserve"> назва малюнка</w:t>
      </w:r>
      <w:r>
        <w:rPr>
          <w:sz w:val="26"/>
          <w:szCs w:val="26"/>
          <w:lang w:val="be-BY"/>
        </w:rPr>
        <w:t xml:space="preserve"> даецца зн</w:t>
      </w:r>
      <w:proofErr w:type="spellStart"/>
      <w:r>
        <w:rPr>
          <w:sz w:val="26"/>
          <w:szCs w:val="26"/>
          <w:lang w:val="en-US"/>
        </w:rPr>
        <w:t>i</w:t>
      </w:r>
      <w:proofErr w:type="spellEnd"/>
      <w:r w:rsidRPr="0002242B">
        <w:rPr>
          <w:sz w:val="26"/>
          <w:szCs w:val="26"/>
          <w:lang w:val="be-BY"/>
        </w:rPr>
        <w:t>зу</w:t>
      </w:r>
      <w:r w:rsidRPr="00D12425">
        <w:rPr>
          <w:sz w:val="26"/>
          <w:szCs w:val="26"/>
          <w:lang w:val="be-BY"/>
        </w:rPr>
        <w:t xml:space="preserve"> па цэнтры, памер шрыфта</w:t>
      </w:r>
      <w:r>
        <w:rPr>
          <w:sz w:val="26"/>
          <w:szCs w:val="26"/>
          <w:lang w:val="be-BY"/>
        </w:rPr>
        <w:t xml:space="preserve"> –</w:t>
      </w:r>
      <w:r w:rsidRPr="00D12425">
        <w:rPr>
          <w:sz w:val="26"/>
          <w:szCs w:val="26"/>
          <w:lang w:val="be-BY"/>
        </w:rPr>
        <w:t xml:space="preserve"> 1</w:t>
      </w:r>
      <w:r>
        <w:rPr>
          <w:sz w:val="26"/>
          <w:szCs w:val="26"/>
          <w:lang w:val="be-BY"/>
        </w:rPr>
        <w:t>1</w:t>
      </w:r>
      <w:r w:rsidRPr="00D12425">
        <w:rPr>
          <w:sz w:val="26"/>
          <w:szCs w:val="26"/>
          <w:lang w:val="be-BY"/>
        </w:rPr>
        <w:t xml:space="preserve"> пт., паўтлусты (напрыклад: </w:t>
      </w:r>
      <w:r w:rsidRPr="00D12425">
        <w:rPr>
          <w:b/>
          <w:sz w:val="26"/>
          <w:szCs w:val="26"/>
          <w:lang w:val="be-BY"/>
        </w:rPr>
        <w:t>Малюнак 1 – Назва малюнка</w:t>
      </w:r>
      <w:r w:rsidRPr="00D12425">
        <w:rPr>
          <w:sz w:val="26"/>
          <w:szCs w:val="26"/>
          <w:lang w:val="be-BY"/>
        </w:rPr>
        <w:t xml:space="preserve">); </w:t>
      </w:r>
    </w:p>
    <w:p w:rsidR="009A6CDC" w:rsidRDefault="009A6CDC" w:rsidP="009A6CDC">
      <w:pPr>
        <w:ind w:firstLine="567"/>
        <w:jc w:val="both"/>
        <w:rPr>
          <w:sz w:val="26"/>
          <w:szCs w:val="26"/>
          <w:lang w:val="be-BY"/>
        </w:rPr>
      </w:pPr>
      <w:r w:rsidRPr="00D12425">
        <w:rPr>
          <w:sz w:val="26"/>
          <w:szCs w:val="26"/>
          <w:lang w:val="be-BY"/>
        </w:rPr>
        <w:t xml:space="preserve">– </w:t>
      </w:r>
      <w:r w:rsidRPr="0002242B">
        <w:rPr>
          <w:b/>
          <w:i/>
          <w:sz w:val="26"/>
          <w:szCs w:val="26"/>
          <w:lang w:val="be-BY"/>
        </w:rPr>
        <w:t>табліцы</w:t>
      </w:r>
      <w:r w:rsidRPr="0002242B">
        <w:rPr>
          <w:i/>
          <w:sz w:val="26"/>
          <w:szCs w:val="26"/>
          <w:lang w:val="be-BY"/>
        </w:rPr>
        <w:t>:</w:t>
      </w:r>
      <w:r>
        <w:rPr>
          <w:sz w:val="26"/>
          <w:szCs w:val="26"/>
          <w:lang w:val="be-BY"/>
        </w:rPr>
        <w:t xml:space="preserve"> памер шрыфта ў табліцы – 11</w:t>
      </w:r>
      <w:r w:rsidRPr="00D12425">
        <w:rPr>
          <w:sz w:val="26"/>
          <w:szCs w:val="26"/>
          <w:lang w:val="be-BY"/>
        </w:rPr>
        <w:t xml:space="preserve"> пт., назва табліцы афа</w:t>
      </w:r>
      <w:r>
        <w:rPr>
          <w:sz w:val="26"/>
          <w:szCs w:val="26"/>
          <w:lang w:val="be-BY"/>
        </w:rPr>
        <w:t>рмляецца зверху, памер шрыфта 11</w:t>
      </w:r>
      <w:r w:rsidRPr="00D12425">
        <w:rPr>
          <w:sz w:val="26"/>
          <w:szCs w:val="26"/>
          <w:lang w:val="be-BY"/>
        </w:rPr>
        <w:t xml:space="preserve"> пт., выраўноўванне па левым краі табліцы без абзацнага водступу (напрыклад: </w:t>
      </w:r>
      <w:r w:rsidRPr="00D92550">
        <w:rPr>
          <w:b/>
          <w:sz w:val="26"/>
          <w:szCs w:val="26"/>
          <w:lang w:val="be-BY"/>
        </w:rPr>
        <w:t>Табліца 1 – Назва табліцы</w:t>
      </w:r>
      <w:r>
        <w:rPr>
          <w:sz w:val="26"/>
          <w:szCs w:val="26"/>
          <w:lang w:val="be-BY"/>
        </w:rPr>
        <w:t>).</w:t>
      </w:r>
    </w:p>
    <w:p w:rsidR="009A6CDC" w:rsidRPr="00D12425" w:rsidRDefault="009A6CDC" w:rsidP="009A6CDC">
      <w:pPr>
        <w:ind w:firstLine="567"/>
        <w:jc w:val="both"/>
        <w:rPr>
          <w:sz w:val="26"/>
          <w:szCs w:val="26"/>
          <w:lang w:val="be-BY"/>
        </w:rPr>
      </w:pPr>
      <w:r w:rsidRPr="002E0093">
        <w:rPr>
          <w:sz w:val="26"/>
          <w:szCs w:val="26"/>
          <w:lang w:val="be-BY"/>
        </w:rPr>
        <w:t>праз адзін інтэрвал</w:t>
      </w:r>
      <w:r>
        <w:rPr>
          <w:sz w:val="26"/>
          <w:szCs w:val="26"/>
          <w:lang w:val="be-BY"/>
        </w:rPr>
        <w:t>:</w:t>
      </w:r>
    </w:p>
    <w:p w:rsidR="009A6CDC" w:rsidRDefault="009A6CDC" w:rsidP="009A6CDC">
      <w:pPr>
        <w:ind w:firstLine="567"/>
        <w:jc w:val="both"/>
        <w:rPr>
          <w:color w:val="0D0D0D"/>
          <w:sz w:val="26"/>
          <w:szCs w:val="26"/>
          <w:lang w:val="be-BY"/>
        </w:rPr>
      </w:pPr>
      <w:r w:rsidRPr="00D12425">
        <w:rPr>
          <w:sz w:val="26"/>
          <w:szCs w:val="26"/>
          <w:lang w:val="be-BY"/>
        </w:rPr>
        <w:t>–</w:t>
      </w:r>
      <w:r>
        <w:rPr>
          <w:sz w:val="26"/>
          <w:szCs w:val="26"/>
          <w:lang w:val="be-BY"/>
        </w:rPr>
        <w:t xml:space="preserve"> </w:t>
      </w:r>
      <w:r>
        <w:rPr>
          <w:color w:val="0D0D0D"/>
          <w:sz w:val="26"/>
          <w:szCs w:val="26"/>
          <w:lang w:val="be-BY"/>
        </w:rPr>
        <w:t>з</w:t>
      </w:r>
      <w:r w:rsidRPr="00D12425">
        <w:rPr>
          <w:color w:val="0D0D0D"/>
          <w:sz w:val="26"/>
          <w:szCs w:val="26"/>
          <w:lang w:val="be-BY"/>
        </w:rPr>
        <w:t xml:space="preserve">агаловак </w:t>
      </w:r>
      <w:r w:rsidRPr="00D12425">
        <w:rPr>
          <w:i/>
          <w:color w:val="0D0D0D"/>
          <w:sz w:val="26"/>
          <w:szCs w:val="26"/>
          <w:lang w:val="be-BY"/>
        </w:rPr>
        <w:t>Спіс літаратуры</w:t>
      </w:r>
      <w:r w:rsidRPr="00D12425">
        <w:rPr>
          <w:color w:val="0D0D0D"/>
          <w:sz w:val="26"/>
          <w:szCs w:val="26"/>
          <w:lang w:val="be-BY"/>
        </w:rPr>
        <w:t xml:space="preserve"> – </w:t>
      </w:r>
      <w:r w:rsidRPr="00D12425">
        <w:rPr>
          <w:sz w:val="26"/>
          <w:szCs w:val="26"/>
          <w:lang w:val="be-BY"/>
        </w:rPr>
        <w:t xml:space="preserve">памер шрыфта </w:t>
      </w:r>
      <w:r>
        <w:rPr>
          <w:sz w:val="26"/>
          <w:szCs w:val="26"/>
          <w:lang w:val="be-BY"/>
        </w:rPr>
        <w:t xml:space="preserve">– </w:t>
      </w:r>
      <w:r>
        <w:rPr>
          <w:color w:val="0D0D0D"/>
          <w:sz w:val="26"/>
          <w:szCs w:val="26"/>
          <w:lang w:val="be-BY"/>
        </w:rPr>
        <w:t>12</w:t>
      </w:r>
      <w:r w:rsidRPr="00D12425">
        <w:rPr>
          <w:color w:val="0D0D0D"/>
          <w:sz w:val="26"/>
          <w:szCs w:val="26"/>
        </w:rPr>
        <w:t> </w:t>
      </w:r>
      <w:r w:rsidRPr="00D12425">
        <w:rPr>
          <w:color w:val="0D0D0D"/>
          <w:sz w:val="26"/>
          <w:szCs w:val="26"/>
          <w:lang w:val="be-BY"/>
        </w:rPr>
        <w:t>пт., курсіў, выраўноўванне па цэнтры без абзацнага водступу</w:t>
      </w:r>
      <w:r>
        <w:rPr>
          <w:color w:val="0D0D0D"/>
          <w:sz w:val="26"/>
          <w:szCs w:val="26"/>
          <w:lang w:val="be-BY"/>
        </w:rPr>
        <w:t xml:space="preserve">, </w:t>
      </w:r>
      <w:proofErr w:type="spellStart"/>
      <w:r>
        <w:rPr>
          <w:color w:val="0D0D0D"/>
          <w:sz w:val="26"/>
          <w:szCs w:val="26"/>
          <w:lang w:val="en-US"/>
        </w:rPr>
        <w:t>i</w:t>
      </w:r>
      <w:proofErr w:type="spellEnd"/>
      <w:r w:rsidRPr="002E0093">
        <w:rPr>
          <w:color w:val="0D0D0D"/>
          <w:sz w:val="26"/>
          <w:szCs w:val="26"/>
          <w:lang w:val="be-BY"/>
        </w:rPr>
        <w:t>нт</w:t>
      </w:r>
      <w:r>
        <w:rPr>
          <w:color w:val="0D0D0D"/>
          <w:sz w:val="26"/>
          <w:szCs w:val="26"/>
          <w:lang w:val="be-BY"/>
        </w:rPr>
        <w:t>эрвал пасля</w:t>
      </w:r>
      <w:r w:rsidRPr="002E0093">
        <w:rPr>
          <w:lang w:val="be-BY"/>
        </w:rPr>
        <w:t xml:space="preserve"> </w:t>
      </w:r>
      <w:r w:rsidRPr="002E0093">
        <w:rPr>
          <w:color w:val="0D0D0D"/>
          <w:sz w:val="26"/>
          <w:szCs w:val="26"/>
          <w:lang w:val="be-BY"/>
        </w:rPr>
        <w:t>назвы – 6 пт</w:t>
      </w:r>
      <w:r>
        <w:rPr>
          <w:color w:val="0D0D0D"/>
          <w:sz w:val="26"/>
          <w:szCs w:val="26"/>
          <w:lang w:val="be-BY"/>
        </w:rPr>
        <w:t xml:space="preserve">. </w:t>
      </w:r>
    </w:p>
    <w:p w:rsidR="009A6CDC" w:rsidRPr="00D12425" w:rsidRDefault="009A6CDC" w:rsidP="009A6CDC">
      <w:pPr>
        <w:ind w:firstLine="567"/>
        <w:jc w:val="both"/>
        <w:rPr>
          <w:color w:val="0D0D0D"/>
          <w:sz w:val="26"/>
          <w:szCs w:val="26"/>
          <w:lang w:val="be-BY"/>
        </w:rPr>
      </w:pPr>
      <w:r>
        <w:rPr>
          <w:color w:val="0D0D0D"/>
          <w:sz w:val="26"/>
          <w:szCs w:val="26"/>
          <w:lang w:val="be-BY"/>
        </w:rPr>
        <w:t>– с</w:t>
      </w:r>
      <w:r w:rsidRPr="00D12425">
        <w:rPr>
          <w:color w:val="0D0D0D"/>
          <w:sz w:val="26"/>
          <w:szCs w:val="26"/>
          <w:lang w:val="be-BY"/>
        </w:rPr>
        <w:t xml:space="preserve">піс цалкам – </w:t>
      </w:r>
      <w:r w:rsidRPr="00D12425">
        <w:rPr>
          <w:sz w:val="26"/>
          <w:szCs w:val="26"/>
          <w:lang w:val="be-BY"/>
        </w:rPr>
        <w:t xml:space="preserve">памер шрыфта </w:t>
      </w:r>
      <w:r>
        <w:rPr>
          <w:color w:val="0D0D0D"/>
          <w:sz w:val="26"/>
          <w:szCs w:val="26"/>
          <w:lang w:val="be-BY"/>
        </w:rPr>
        <w:t>11</w:t>
      </w:r>
      <w:r w:rsidRPr="00D12425">
        <w:rPr>
          <w:color w:val="0D0D0D"/>
          <w:sz w:val="26"/>
          <w:szCs w:val="26"/>
        </w:rPr>
        <w:t> </w:t>
      </w:r>
      <w:r w:rsidRPr="00D12425">
        <w:rPr>
          <w:color w:val="0D0D0D"/>
          <w:sz w:val="26"/>
          <w:szCs w:val="26"/>
          <w:lang w:val="be-BY"/>
        </w:rPr>
        <w:t>пт., выраўноўванне па шырыні</w:t>
      </w:r>
      <w:r>
        <w:rPr>
          <w:color w:val="0D0D0D"/>
          <w:sz w:val="26"/>
          <w:szCs w:val="26"/>
          <w:lang w:val="be-BY"/>
        </w:rPr>
        <w:t xml:space="preserve">, абзацны водступ – 1 см. </w:t>
      </w:r>
      <w:r>
        <w:rPr>
          <w:b/>
          <w:color w:val="0D0D0D"/>
          <w:sz w:val="26"/>
          <w:szCs w:val="26"/>
          <w:lang w:val="be-BY"/>
        </w:rPr>
        <w:t>Н</w:t>
      </w:r>
      <w:r w:rsidRPr="0002242B">
        <w:rPr>
          <w:b/>
          <w:color w:val="0D0D0D"/>
          <w:sz w:val="26"/>
          <w:szCs w:val="26"/>
          <w:lang w:val="be-BY"/>
        </w:rPr>
        <w:t>умарацыя ў спісе выстаўляецца ўручную</w:t>
      </w:r>
      <w:r w:rsidRPr="00D12425">
        <w:rPr>
          <w:color w:val="0D0D0D"/>
          <w:sz w:val="26"/>
          <w:szCs w:val="26"/>
          <w:lang w:val="be-BY"/>
        </w:rPr>
        <w:t>; забаронена ствараць аўтаматычныя спісы аб</w:t>
      </w:r>
      <w:r>
        <w:rPr>
          <w:color w:val="0D0D0D"/>
          <w:sz w:val="26"/>
          <w:szCs w:val="26"/>
          <w:lang w:val="be-BY"/>
        </w:rPr>
        <w:t xml:space="preserve">о карыстацца клавішай табуляцыі. </w:t>
      </w:r>
      <w:r w:rsidRPr="002E0093">
        <w:rPr>
          <w:sz w:val="26"/>
          <w:szCs w:val="26"/>
          <w:lang w:val="be-BY"/>
        </w:rPr>
        <w:t xml:space="preserve">Спіс літаратуры </w:t>
      </w:r>
      <w:r w:rsidRPr="00D12425">
        <w:rPr>
          <w:sz w:val="26"/>
          <w:szCs w:val="26"/>
          <w:lang w:val="be-BY"/>
        </w:rPr>
        <w:t>афармляецца ў адпаведнасц</w:t>
      </w:r>
      <w:r>
        <w:rPr>
          <w:sz w:val="26"/>
          <w:szCs w:val="26"/>
          <w:lang w:val="be-BY"/>
        </w:rPr>
        <w:t>і з патрабаваннямі</w:t>
      </w:r>
      <w:r w:rsidRPr="007773F8">
        <w:rPr>
          <w:sz w:val="26"/>
          <w:szCs w:val="26"/>
          <w:lang w:val="be-BY"/>
        </w:rPr>
        <w:t xml:space="preserve"> </w:t>
      </w:r>
      <w:r w:rsidRPr="00AC2747">
        <w:rPr>
          <w:sz w:val="26"/>
          <w:szCs w:val="26"/>
          <w:lang w:val="be-BY"/>
        </w:rPr>
        <w:t xml:space="preserve">п. 6.16 ГОСТ 7.32-2017 (см: </w:t>
      </w:r>
      <w:hyperlink r:id="rId8" w:history="1">
        <w:r w:rsidRPr="00AC2747">
          <w:rPr>
            <w:rStyle w:val="a3"/>
            <w:sz w:val="26"/>
            <w:szCs w:val="26"/>
            <w:lang w:val="be-BY"/>
          </w:rPr>
          <w:t>https://vak.gov.by/node/8026</w:t>
        </w:r>
      </w:hyperlink>
      <w:r w:rsidRPr="00AC2747">
        <w:rPr>
          <w:lang w:val="be-BY"/>
        </w:rPr>
        <w:t>).</w:t>
      </w:r>
      <w:r>
        <w:rPr>
          <w:sz w:val="26"/>
          <w:szCs w:val="26"/>
          <w:lang w:val="be-BY"/>
        </w:rPr>
        <w:t xml:space="preserve"> </w:t>
      </w:r>
    </w:p>
    <w:p w:rsidR="009A6CDC" w:rsidRPr="00D12425" w:rsidRDefault="009A6CDC" w:rsidP="009A6CDC">
      <w:pPr>
        <w:ind w:firstLine="567"/>
        <w:jc w:val="both"/>
        <w:rPr>
          <w:color w:val="0D0D0D"/>
          <w:sz w:val="26"/>
          <w:szCs w:val="26"/>
          <w:lang w:val="be-BY"/>
        </w:rPr>
      </w:pPr>
      <w:r w:rsidRPr="00D12425">
        <w:rPr>
          <w:color w:val="0D0D0D"/>
          <w:sz w:val="26"/>
          <w:szCs w:val="26"/>
          <w:lang w:val="be-BY"/>
        </w:rPr>
        <w:t xml:space="preserve">– </w:t>
      </w:r>
      <w:r w:rsidRPr="00006DAB">
        <w:rPr>
          <w:b/>
          <w:i/>
          <w:color w:val="0D0D0D"/>
          <w:sz w:val="26"/>
          <w:szCs w:val="26"/>
          <w:lang w:val="be-BY"/>
        </w:rPr>
        <w:t>прозвішча, імя, імя па бацьку аўтара (аўтараў) (цалкам)</w:t>
      </w:r>
      <w:r>
        <w:rPr>
          <w:b/>
          <w:color w:val="0D0D0D"/>
          <w:sz w:val="26"/>
          <w:szCs w:val="26"/>
          <w:lang w:val="be-BY"/>
        </w:rPr>
        <w:t xml:space="preserve"> –</w:t>
      </w:r>
      <w:r w:rsidRPr="00F92466">
        <w:rPr>
          <w:lang w:val="be-BY"/>
        </w:rPr>
        <w:t xml:space="preserve"> </w:t>
      </w:r>
      <w:r w:rsidRPr="00006DAB">
        <w:rPr>
          <w:color w:val="0D0D0D"/>
          <w:sz w:val="26"/>
          <w:szCs w:val="26"/>
          <w:lang w:val="be-BY"/>
        </w:rPr>
        <w:t>паўтлусты шрыфт, курс</w:t>
      </w:r>
      <w:proofErr w:type="spellStart"/>
      <w:r w:rsidRPr="00006DAB">
        <w:rPr>
          <w:color w:val="0D0D0D"/>
          <w:sz w:val="26"/>
          <w:szCs w:val="26"/>
          <w:lang w:val="en-US"/>
        </w:rPr>
        <w:t>i</w:t>
      </w:r>
      <w:proofErr w:type="spellEnd"/>
      <w:r w:rsidRPr="00006DAB">
        <w:rPr>
          <w:color w:val="0D0D0D"/>
          <w:sz w:val="26"/>
          <w:szCs w:val="26"/>
          <w:lang w:val="be-BY"/>
        </w:rPr>
        <w:t>ў,</w:t>
      </w:r>
      <w:r w:rsidRPr="00D12425">
        <w:rPr>
          <w:b/>
          <w:color w:val="0D0D0D"/>
          <w:sz w:val="26"/>
          <w:szCs w:val="26"/>
          <w:lang w:val="be-BY"/>
        </w:rPr>
        <w:t xml:space="preserve"> месца працы (цалкам), горад, краіна на рускай мове</w:t>
      </w:r>
      <w:r>
        <w:rPr>
          <w:color w:val="0D0D0D"/>
          <w:sz w:val="26"/>
          <w:szCs w:val="26"/>
          <w:lang w:val="be-BY"/>
        </w:rPr>
        <w:t xml:space="preserve"> – </w:t>
      </w:r>
      <w:r w:rsidRPr="00D12425">
        <w:rPr>
          <w:sz w:val="26"/>
          <w:szCs w:val="26"/>
          <w:lang w:val="be-BY"/>
        </w:rPr>
        <w:t xml:space="preserve">памер шрыфта </w:t>
      </w:r>
      <w:r>
        <w:rPr>
          <w:sz w:val="26"/>
          <w:szCs w:val="26"/>
          <w:lang w:val="be-BY"/>
        </w:rPr>
        <w:t xml:space="preserve">– </w:t>
      </w:r>
      <w:r>
        <w:rPr>
          <w:color w:val="0D0D0D"/>
          <w:sz w:val="26"/>
          <w:szCs w:val="26"/>
          <w:lang w:val="be-BY"/>
        </w:rPr>
        <w:t>12</w:t>
      </w:r>
      <w:r w:rsidRPr="00D12425">
        <w:rPr>
          <w:color w:val="0D0D0D"/>
          <w:sz w:val="26"/>
          <w:szCs w:val="26"/>
          <w:lang w:val="be-BY"/>
        </w:rPr>
        <w:t xml:space="preserve"> пт., выраўноўванне па шырын</w:t>
      </w:r>
      <w:proofErr w:type="spellStart"/>
      <w:r>
        <w:rPr>
          <w:color w:val="0D0D0D"/>
          <w:sz w:val="26"/>
          <w:szCs w:val="26"/>
          <w:lang w:val="en-US"/>
        </w:rPr>
        <w:t>i</w:t>
      </w:r>
      <w:proofErr w:type="spellEnd"/>
      <w:r>
        <w:rPr>
          <w:color w:val="0D0D0D"/>
          <w:sz w:val="26"/>
          <w:szCs w:val="26"/>
          <w:lang w:val="be-BY"/>
        </w:rPr>
        <w:t xml:space="preserve">, абзацны водступ – 1 см, </w:t>
      </w:r>
      <w:r w:rsidRPr="00F92466">
        <w:rPr>
          <w:color w:val="0D0D0D"/>
          <w:sz w:val="26"/>
          <w:szCs w:val="26"/>
          <w:lang w:val="be-BY"/>
        </w:rPr>
        <w:t>інтэрвал перад і пасля назвы – 6 пт.</w:t>
      </w:r>
    </w:p>
    <w:p w:rsidR="009A6CDC" w:rsidRPr="00D12425" w:rsidRDefault="009A6CDC" w:rsidP="009A6CDC">
      <w:pPr>
        <w:ind w:firstLine="567"/>
        <w:jc w:val="both"/>
        <w:rPr>
          <w:color w:val="0D0D0D"/>
          <w:sz w:val="26"/>
          <w:szCs w:val="26"/>
          <w:lang w:val="be-BY"/>
        </w:rPr>
      </w:pPr>
      <w:r w:rsidRPr="00D12425">
        <w:rPr>
          <w:color w:val="0D0D0D"/>
          <w:sz w:val="26"/>
          <w:szCs w:val="26"/>
          <w:lang w:val="be-BY"/>
        </w:rPr>
        <w:t xml:space="preserve">– </w:t>
      </w:r>
      <w:r w:rsidRPr="00AD7FF5">
        <w:rPr>
          <w:b/>
          <w:i/>
          <w:color w:val="0D0D0D"/>
          <w:sz w:val="26"/>
          <w:szCs w:val="26"/>
          <w:lang w:val="be-BY"/>
        </w:rPr>
        <w:t>прозвішча, імя (цалкам) на англійскай мове</w:t>
      </w:r>
      <w:r>
        <w:rPr>
          <w:color w:val="0D0D0D"/>
          <w:sz w:val="26"/>
          <w:szCs w:val="26"/>
          <w:lang w:val="be-BY"/>
        </w:rPr>
        <w:t>:</w:t>
      </w:r>
      <w:r w:rsidRPr="00D12425">
        <w:rPr>
          <w:color w:val="0D0D0D"/>
          <w:sz w:val="26"/>
          <w:szCs w:val="26"/>
          <w:lang w:val="be-BY"/>
        </w:rPr>
        <w:t xml:space="preserve"> </w:t>
      </w:r>
      <w:r w:rsidRPr="00D12425">
        <w:rPr>
          <w:sz w:val="26"/>
          <w:szCs w:val="26"/>
          <w:lang w:val="be-BY"/>
        </w:rPr>
        <w:t xml:space="preserve">памер шрыфта </w:t>
      </w:r>
      <w:r>
        <w:rPr>
          <w:sz w:val="26"/>
          <w:szCs w:val="26"/>
          <w:lang w:val="be-BY"/>
        </w:rPr>
        <w:t xml:space="preserve">– </w:t>
      </w:r>
      <w:r>
        <w:rPr>
          <w:color w:val="0D0D0D"/>
          <w:sz w:val="26"/>
          <w:szCs w:val="26"/>
          <w:lang w:val="be-BY"/>
        </w:rPr>
        <w:t>12</w:t>
      </w:r>
      <w:r w:rsidRPr="00D12425">
        <w:rPr>
          <w:color w:val="0D0D0D"/>
          <w:sz w:val="26"/>
          <w:szCs w:val="26"/>
          <w:lang w:val="be-BY"/>
        </w:rPr>
        <w:t xml:space="preserve"> пт., выраўноўванне па цэнтры без абзацнага водступу</w:t>
      </w:r>
      <w:r>
        <w:rPr>
          <w:color w:val="0D0D0D"/>
          <w:sz w:val="26"/>
          <w:szCs w:val="26"/>
          <w:lang w:val="be-BY"/>
        </w:rPr>
        <w:t xml:space="preserve">, </w:t>
      </w:r>
      <w:r w:rsidRPr="00F92466">
        <w:rPr>
          <w:color w:val="0D0D0D"/>
          <w:sz w:val="26"/>
          <w:szCs w:val="26"/>
          <w:lang w:val="be-BY"/>
        </w:rPr>
        <w:t>паўтлусты шры</w:t>
      </w:r>
      <w:r>
        <w:rPr>
          <w:color w:val="0D0D0D"/>
          <w:sz w:val="26"/>
          <w:szCs w:val="26"/>
          <w:lang w:val="be-BY"/>
        </w:rPr>
        <w:t>фт, курсiў;</w:t>
      </w:r>
    </w:p>
    <w:p w:rsidR="009A6CDC" w:rsidRPr="00D12425" w:rsidRDefault="009A6CDC" w:rsidP="009A6CDC">
      <w:pPr>
        <w:ind w:firstLine="567"/>
        <w:jc w:val="both"/>
        <w:rPr>
          <w:color w:val="0D0D0D"/>
          <w:sz w:val="26"/>
          <w:szCs w:val="26"/>
          <w:lang w:val="be-BY"/>
        </w:rPr>
      </w:pPr>
      <w:r w:rsidRPr="00D12425">
        <w:rPr>
          <w:b/>
          <w:color w:val="0D0D0D"/>
          <w:sz w:val="26"/>
          <w:szCs w:val="26"/>
          <w:lang w:val="be-BY"/>
        </w:rPr>
        <w:t>–</w:t>
      </w:r>
      <w:r w:rsidRPr="00D12425">
        <w:rPr>
          <w:color w:val="0D0D0D"/>
          <w:sz w:val="26"/>
          <w:szCs w:val="26"/>
          <w:lang w:val="be-BY"/>
        </w:rPr>
        <w:t xml:space="preserve"> </w:t>
      </w:r>
      <w:r w:rsidRPr="00AD7FF5">
        <w:rPr>
          <w:b/>
          <w:i/>
          <w:color w:val="0D0D0D"/>
          <w:sz w:val="26"/>
          <w:szCs w:val="26"/>
          <w:lang w:val="be-BY"/>
        </w:rPr>
        <w:t>месца працы (цалкам) на англійскай мове</w:t>
      </w:r>
      <w:r>
        <w:rPr>
          <w:color w:val="0D0D0D"/>
          <w:sz w:val="26"/>
          <w:szCs w:val="26"/>
          <w:lang w:val="be-BY"/>
        </w:rPr>
        <w:t>:</w:t>
      </w:r>
      <w:r w:rsidRPr="00D12425">
        <w:rPr>
          <w:color w:val="0D0D0D"/>
          <w:sz w:val="26"/>
          <w:szCs w:val="26"/>
          <w:lang w:val="be-BY"/>
        </w:rPr>
        <w:t xml:space="preserve"> </w:t>
      </w:r>
      <w:r w:rsidRPr="00D12425">
        <w:rPr>
          <w:sz w:val="26"/>
          <w:szCs w:val="26"/>
          <w:lang w:val="be-BY"/>
        </w:rPr>
        <w:t xml:space="preserve">памер шрыфта </w:t>
      </w:r>
      <w:r>
        <w:rPr>
          <w:sz w:val="26"/>
          <w:szCs w:val="26"/>
          <w:lang w:val="be-BY"/>
        </w:rPr>
        <w:t xml:space="preserve">– </w:t>
      </w:r>
      <w:r w:rsidRPr="00D12425">
        <w:rPr>
          <w:color w:val="0D0D0D"/>
          <w:sz w:val="26"/>
          <w:szCs w:val="26"/>
          <w:lang w:val="be-BY"/>
        </w:rPr>
        <w:t>12 пт., выраўноўванне па цэнтры без абзацнага водступу;</w:t>
      </w:r>
    </w:p>
    <w:p w:rsidR="009A6CDC" w:rsidRPr="00D12425" w:rsidRDefault="009A6CDC" w:rsidP="009A6CDC">
      <w:pPr>
        <w:ind w:firstLine="567"/>
        <w:jc w:val="both"/>
        <w:rPr>
          <w:color w:val="0D0D0D"/>
          <w:sz w:val="26"/>
          <w:szCs w:val="26"/>
          <w:lang w:val="be-BY"/>
        </w:rPr>
      </w:pPr>
      <w:r w:rsidRPr="00D12425">
        <w:rPr>
          <w:color w:val="0D0D0D"/>
          <w:sz w:val="26"/>
          <w:szCs w:val="26"/>
          <w:lang w:val="be-BY"/>
        </w:rPr>
        <w:t xml:space="preserve">– </w:t>
      </w:r>
      <w:r w:rsidRPr="00AD7FF5">
        <w:rPr>
          <w:b/>
          <w:i/>
          <w:color w:val="0D0D0D"/>
          <w:sz w:val="26"/>
          <w:szCs w:val="26"/>
          <w:lang w:val="be-BY"/>
        </w:rPr>
        <w:t>адрас электроннай пошты</w:t>
      </w:r>
      <w:r>
        <w:rPr>
          <w:color w:val="0D0D0D"/>
          <w:sz w:val="26"/>
          <w:szCs w:val="26"/>
          <w:lang w:val="be-BY"/>
        </w:rPr>
        <w:t>:</w:t>
      </w:r>
      <w:r w:rsidRPr="00D12425">
        <w:rPr>
          <w:color w:val="0D0D0D"/>
          <w:sz w:val="26"/>
          <w:szCs w:val="26"/>
          <w:lang w:val="be-BY"/>
        </w:rPr>
        <w:t xml:space="preserve"> </w:t>
      </w:r>
      <w:r w:rsidRPr="00D12425">
        <w:rPr>
          <w:sz w:val="26"/>
          <w:szCs w:val="26"/>
          <w:lang w:val="be-BY"/>
        </w:rPr>
        <w:t xml:space="preserve">памер шрыфта </w:t>
      </w:r>
      <w:r>
        <w:rPr>
          <w:sz w:val="26"/>
          <w:szCs w:val="26"/>
          <w:lang w:val="be-BY"/>
        </w:rPr>
        <w:t xml:space="preserve">– </w:t>
      </w:r>
      <w:r>
        <w:rPr>
          <w:color w:val="0D0D0D"/>
          <w:sz w:val="26"/>
          <w:szCs w:val="26"/>
          <w:lang w:val="be-BY"/>
        </w:rPr>
        <w:t>12</w:t>
      </w:r>
      <w:r w:rsidRPr="00D12425">
        <w:rPr>
          <w:color w:val="0D0D0D"/>
          <w:sz w:val="26"/>
          <w:szCs w:val="26"/>
          <w:lang w:val="be-BY"/>
        </w:rPr>
        <w:t xml:space="preserve"> пт., выраўноўванне па цэнтры без абзацнага водступу;</w:t>
      </w:r>
    </w:p>
    <w:p w:rsidR="009A6CDC" w:rsidRPr="00F92466" w:rsidRDefault="009A6CDC" w:rsidP="009A6CDC">
      <w:pPr>
        <w:ind w:firstLine="567"/>
        <w:jc w:val="both"/>
        <w:rPr>
          <w:sz w:val="26"/>
          <w:szCs w:val="26"/>
          <w:lang w:val="be-BY"/>
        </w:rPr>
      </w:pPr>
      <w:r w:rsidRPr="00D12425">
        <w:rPr>
          <w:sz w:val="26"/>
          <w:szCs w:val="26"/>
          <w:lang w:val="be-BY"/>
        </w:rPr>
        <w:t xml:space="preserve">– </w:t>
      </w:r>
      <w:r w:rsidRPr="00AD7FF5">
        <w:rPr>
          <w:b/>
          <w:i/>
          <w:sz w:val="26"/>
          <w:szCs w:val="26"/>
          <w:lang w:val="be-BY"/>
        </w:rPr>
        <w:t>назва артыкула на англійскай мове</w:t>
      </w:r>
      <w:r>
        <w:rPr>
          <w:sz w:val="26"/>
          <w:szCs w:val="26"/>
          <w:lang w:val="be-BY"/>
        </w:rPr>
        <w:t>: памер шрыфта 12</w:t>
      </w:r>
      <w:r w:rsidRPr="00D12425">
        <w:rPr>
          <w:sz w:val="26"/>
          <w:szCs w:val="26"/>
          <w:lang w:val="be-BY"/>
        </w:rPr>
        <w:t xml:space="preserve"> пт., прапісныя, выраўноўванне па цэнтры без абзацнага водступу</w:t>
      </w:r>
      <w:r w:rsidRPr="00F92466">
        <w:rPr>
          <w:lang w:val="be-BY"/>
        </w:rPr>
        <w:t xml:space="preserve"> </w:t>
      </w:r>
      <w:r w:rsidRPr="00F92466">
        <w:rPr>
          <w:sz w:val="26"/>
          <w:szCs w:val="26"/>
          <w:lang w:val="be-BY"/>
        </w:rPr>
        <w:t>інтэ</w:t>
      </w:r>
      <w:r>
        <w:rPr>
          <w:sz w:val="26"/>
          <w:szCs w:val="26"/>
          <w:lang w:val="be-BY"/>
        </w:rPr>
        <w:t>рвал перад і пасля назвы – 6 пт.</w:t>
      </w:r>
      <w:r w:rsidRPr="00D12425">
        <w:rPr>
          <w:sz w:val="26"/>
          <w:szCs w:val="26"/>
          <w:lang w:val="be-BY"/>
        </w:rPr>
        <w:t>;</w:t>
      </w:r>
    </w:p>
    <w:p w:rsidR="009A6CDC" w:rsidRPr="00D12425" w:rsidRDefault="009A6CDC" w:rsidP="009A6CDC">
      <w:pPr>
        <w:ind w:firstLine="567"/>
        <w:jc w:val="both"/>
        <w:rPr>
          <w:sz w:val="26"/>
          <w:szCs w:val="26"/>
          <w:lang w:val="be-BY"/>
        </w:rPr>
      </w:pPr>
      <w:r w:rsidRPr="00D12425">
        <w:rPr>
          <w:sz w:val="26"/>
          <w:szCs w:val="26"/>
          <w:lang w:val="be-BY"/>
        </w:rPr>
        <w:t xml:space="preserve">– </w:t>
      </w:r>
      <w:r w:rsidRPr="00AD7FF5">
        <w:rPr>
          <w:b/>
          <w:i/>
          <w:sz w:val="26"/>
          <w:szCs w:val="26"/>
          <w:lang w:val="be-BY"/>
        </w:rPr>
        <w:t>анатацыя на англійскай мове</w:t>
      </w:r>
      <w:r w:rsidRPr="00D12425">
        <w:rPr>
          <w:sz w:val="26"/>
          <w:szCs w:val="26"/>
          <w:lang w:val="be-BY"/>
        </w:rPr>
        <w:t xml:space="preserve"> (н</w:t>
      </w:r>
      <w:r>
        <w:rPr>
          <w:sz w:val="26"/>
          <w:szCs w:val="26"/>
          <w:lang w:val="be-BY"/>
        </w:rPr>
        <w:t>е менш 30 слоў): памер шрыфта – 11</w:t>
      </w:r>
      <w:r w:rsidRPr="00D12425">
        <w:rPr>
          <w:sz w:val="26"/>
          <w:szCs w:val="26"/>
          <w:lang w:val="be-BY"/>
        </w:rPr>
        <w:t xml:space="preserve"> пт, выраўн</w:t>
      </w:r>
      <w:r>
        <w:rPr>
          <w:sz w:val="26"/>
          <w:szCs w:val="26"/>
          <w:lang w:val="be-BY"/>
        </w:rPr>
        <w:t>оўванне па шырыні, абзацны водступ – 1 см;</w:t>
      </w:r>
    </w:p>
    <w:p w:rsidR="009A6CDC" w:rsidRDefault="009A6CDC" w:rsidP="009A6CDC">
      <w:pPr>
        <w:ind w:firstLine="567"/>
        <w:jc w:val="both"/>
        <w:rPr>
          <w:sz w:val="26"/>
          <w:szCs w:val="26"/>
          <w:lang w:val="be-BY"/>
        </w:rPr>
      </w:pPr>
      <w:r w:rsidRPr="00D12425">
        <w:rPr>
          <w:sz w:val="26"/>
          <w:szCs w:val="26"/>
          <w:lang w:val="be-BY"/>
        </w:rPr>
        <w:t xml:space="preserve">– </w:t>
      </w:r>
      <w:r w:rsidRPr="00AD7FF5">
        <w:rPr>
          <w:b/>
          <w:i/>
          <w:sz w:val="26"/>
          <w:szCs w:val="26"/>
          <w:lang w:val="be-BY"/>
        </w:rPr>
        <w:t>ключавыя словы на англійскай мове</w:t>
      </w:r>
      <w:r>
        <w:rPr>
          <w:sz w:val="26"/>
          <w:szCs w:val="26"/>
          <w:lang w:val="be-BY"/>
        </w:rPr>
        <w:t xml:space="preserve"> (да 10 слоў): памер шрыфта – 11</w:t>
      </w:r>
      <w:r w:rsidRPr="00D12425">
        <w:rPr>
          <w:sz w:val="26"/>
          <w:szCs w:val="26"/>
          <w:lang w:val="be-BY"/>
        </w:rPr>
        <w:t xml:space="preserve"> пт., к</w:t>
      </w:r>
      <w:r>
        <w:rPr>
          <w:sz w:val="26"/>
          <w:szCs w:val="26"/>
          <w:lang w:val="be-BY"/>
        </w:rPr>
        <w:t>урсіў, выраўноўванне па шырыні, абзацны водступ – 1 см.</w:t>
      </w:r>
    </w:p>
    <w:p w:rsidR="009A6CDC" w:rsidRDefault="009A6CDC" w:rsidP="009A6CDC">
      <w:pPr>
        <w:jc w:val="center"/>
        <w:rPr>
          <w:b/>
          <w:bCs/>
          <w:color w:val="000000"/>
          <w:sz w:val="28"/>
          <w:lang w:val="be-BY"/>
        </w:rPr>
      </w:pPr>
    </w:p>
    <w:p w:rsidR="009A6CDC" w:rsidRPr="00D12425" w:rsidRDefault="009A6CDC" w:rsidP="009A6CDC">
      <w:pPr>
        <w:jc w:val="center"/>
        <w:rPr>
          <w:b/>
          <w:bCs/>
          <w:color w:val="000000"/>
          <w:sz w:val="28"/>
        </w:rPr>
      </w:pPr>
      <w:r w:rsidRPr="00D12425">
        <w:rPr>
          <w:b/>
          <w:bCs/>
          <w:color w:val="000000"/>
          <w:sz w:val="28"/>
          <w:lang w:val="be-BY"/>
        </w:rPr>
        <w:t>Узор афармлення артыкула</w:t>
      </w:r>
    </w:p>
    <w:p w:rsidR="009A6CDC" w:rsidRPr="00D12425" w:rsidRDefault="009A6CDC" w:rsidP="009A6CDC">
      <w:pPr>
        <w:jc w:val="center"/>
        <w:rPr>
          <w:b/>
          <w:bCs/>
          <w:color w:val="000000"/>
          <w:sz w:val="28"/>
        </w:rPr>
      </w:pPr>
    </w:p>
    <w:tbl>
      <w:tblPr>
        <w:tblStyle w:val="a9"/>
        <w:tblW w:w="0" w:type="auto"/>
        <w:tblLook w:val="04A0"/>
      </w:tblPr>
      <w:tblGrid>
        <w:gridCol w:w="9889"/>
      </w:tblGrid>
      <w:tr w:rsidR="009A6CDC" w:rsidRPr="00AC7D9B" w:rsidTr="00EE0E59">
        <w:tc>
          <w:tcPr>
            <w:tcW w:w="9889" w:type="dxa"/>
          </w:tcPr>
          <w:p w:rsidR="009A6CDC" w:rsidRDefault="009A6CDC" w:rsidP="00EE0E59">
            <w:pPr>
              <w:rPr>
                <w:color w:val="000000"/>
                <w:sz w:val="26"/>
                <w:szCs w:val="26"/>
              </w:rPr>
            </w:pPr>
            <w:r w:rsidRPr="00496E41">
              <w:rPr>
                <w:color w:val="000000"/>
                <w:sz w:val="26"/>
                <w:szCs w:val="26"/>
              </w:rPr>
              <w:t>УДК 930(476)</w:t>
            </w:r>
          </w:p>
          <w:p w:rsidR="009A6CDC" w:rsidRPr="00583653" w:rsidRDefault="009A6CDC" w:rsidP="00EE0E59">
            <w:pPr>
              <w:jc w:val="center"/>
              <w:rPr>
                <w:b/>
                <w:color w:val="000000"/>
                <w:sz w:val="26"/>
                <w:szCs w:val="26"/>
              </w:rPr>
            </w:pPr>
            <w:r w:rsidRPr="00583653">
              <w:rPr>
                <w:b/>
                <w:color w:val="000000"/>
                <w:sz w:val="26"/>
                <w:szCs w:val="26"/>
              </w:rPr>
              <w:t>Н. А. Иванов</w:t>
            </w:r>
          </w:p>
          <w:p w:rsidR="009A6CDC" w:rsidRPr="00D42944" w:rsidRDefault="009A6CDC" w:rsidP="00EE0E59">
            <w:pPr>
              <w:spacing w:before="120" w:after="120"/>
              <w:jc w:val="center"/>
              <w:rPr>
                <w:b/>
                <w:color w:val="000000"/>
                <w:sz w:val="26"/>
                <w:szCs w:val="26"/>
              </w:rPr>
            </w:pPr>
            <w:r w:rsidRPr="00D42944">
              <w:rPr>
                <w:b/>
                <w:color w:val="000000"/>
                <w:sz w:val="26"/>
                <w:szCs w:val="26"/>
              </w:rPr>
              <w:t>СООТНОШЕНИЕ И ВЗАИМОДЕЙСТВИЕ БЕЛОРУССКОГО И РУССКОГО ЯЗЫКОВ В МЕСТНОЙ ГАЗЕТЕ</w:t>
            </w:r>
          </w:p>
          <w:p w:rsidR="009A6CDC" w:rsidRPr="00583653" w:rsidRDefault="009A6CDC" w:rsidP="00EE0E59">
            <w:pPr>
              <w:ind w:firstLine="567"/>
              <w:jc w:val="both"/>
              <w:rPr>
                <w:color w:val="000000"/>
                <w:sz w:val="22"/>
                <w:szCs w:val="22"/>
              </w:rPr>
            </w:pPr>
            <w:r w:rsidRPr="00583653">
              <w:rPr>
                <w:color w:val="000000"/>
                <w:sz w:val="22"/>
                <w:szCs w:val="22"/>
              </w:rPr>
              <w:t xml:space="preserve">Актуальность исследования языка </w:t>
            </w:r>
            <w:proofErr w:type="spellStart"/>
            <w:r w:rsidRPr="00583653">
              <w:rPr>
                <w:color w:val="000000"/>
                <w:sz w:val="22"/>
                <w:szCs w:val="22"/>
              </w:rPr>
              <w:t>массмедиа</w:t>
            </w:r>
            <w:proofErr w:type="spellEnd"/>
            <w:r w:rsidRPr="00583653">
              <w:rPr>
                <w:color w:val="000000"/>
                <w:sz w:val="22"/>
                <w:szCs w:val="22"/>
              </w:rPr>
              <w:t xml:space="preserve"> обусловлена ведущей ролью СМИ в динамике современных языковых и речевых процессов. Двуязычные районные издания Беларуси отражают распределение функций между двумя государственными языками и демонстрируют различные переключения языкового кода в пределах отдельной публикации, тематической полосы, номера газеты.</w:t>
            </w:r>
          </w:p>
          <w:p w:rsidR="009A6CDC" w:rsidRPr="00583653" w:rsidRDefault="009A6CDC" w:rsidP="00EE0E59">
            <w:pPr>
              <w:ind w:firstLine="567"/>
              <w:jc w:val="both"/>
              <w:rPr>
                <w:color w:val="000000"/>
                <w:sz w:val="22"/>
                <w:szCs w:val="22"/>
              </w:rPr>
            </w:pPr>
            <w:r w:rsidRPr="00583653">
              <w:rPr>
                <w:i/>
                <w:iCs/>
                <w:color w:val="000000"/>
                <w:sz w:val="22"/>
                <w:szCs w:val="22"/>
              </w:rPr>
              <w:t>Ключевые слова:</w:t>
            </w:r>
            <w:r w:rsidRPr="00583653">
              <w:rPr>
                <w:color w:val="000000"/>
                <w:sz w:val="22"/>
                <w:szCs w:val="22"/>
              </w:rPr>
              <w:t xml:space="preserve"> местная газета, </w:t>
            </w:r>
            <w:proofErr w:type="spellStart"/>
            <w:r w:rsidRPr="00583653">
              <w:rPr>
                <w:color w:val="000000"/>
                <w:sz w:val="22"/>
                <w:szCs w:val="22"/>
              </w:rPr>
              <w:t>медиатекст</w:t>
            </w:r>
            <w:proofErr w:type="spellEnd"/>
            <w:r w:rsidRPr="00583653">
              <w:rPr>
                <w:color w:val="000000"/>
                <w:sz w:val="22"/>
                <w:szCs w:val="22"/>
              </w:rPr>
              <w:t>, билингвизм, функция языка.</w:t>
            </w:r>
          </w:p>
          <w:p w:rsidR="009A6CDC" w:rsidRPr="00583653" w:rsidRDefault="009A6CDC" w:rsidP="00EE0E59">
            <w:pPr>
              <w:ind w:firstLine="567"/>
              <w:jc w:val="both"/>
              <w:rPr>
                <w:color w:val="000000"/>
                <w:sz w:val="26"/>
                <w:szCs w:val="26"/>
              </w:rPr>
            </w:pPr>
          </w:p>
          <w:p w:rsidR="009A6CDC" w:rsidRPr="00583653" w:rsidRDefault="009A6CDC" w:rsidP="00EE0E59">
            <w:pPr>
              <w:ind w:firstLine="567"/>
              <w:jc w:val="both"/>
              <w:rPr>
                <w:color w:val="000000"/>
                <w:sz w:val="26"/>
                <w:szCs w:val="26"/>
              </w:rPr>
            </w:pPr>
            <w:r w:rsidRPr="00583653">
              <w:rPr>
                <w:color w:val="000000"/>
                <w:sz w:val="26"/>
                <w:szCs w:val="26"/>
              </w:rPr>
              <w:t xml:space="preserve">Актуальность исследования языка </w:t>
            </w:r>
            <w:proofErr w:type="spellStart"/>
            <w:r w:rsidRPr="00583653">
              <w:rPr>
                <w:color w:val="000000"/>
                <w:sz w:val="26"/>
                <w:szCs w:val="26"/>
              </w:rPr>
              <w:t>массмедиа</w:t>
            </w:r>
            <w:proofErr w:type="spellEnd"/>
            <w:r w:rsidRPr="00583653">
              <w:rPr>
                <w:color w:val="000000"/>
                <w:sz w:val="26"/>
                <w:szCs w:val="26"/>
              </w:rPr>
              <w:t xml:space="preserve"> основывается на понимании ведущей роли СМИ в динамике современных</w:t>
            </w:r>
            <w:r>
              <w:rPr>
                <w:color w:val="000000"/>
                <w:sz w:val="26"/>
                <w:szCs w:val="26"/>
              </w:rPr>
              <w:t xml:space="preserve"> языковых и речевых процессов: «</w:t>
            </w:r>
            <w:r w:rsidRPr="00583653">
              <w:rPr>
                <w:color w:val="000000"/>
                <w:sz w:val="26"/>
                <w:szCs w:val="26"/>
              </w:rPr>
              <w:t xml:space="preserve">тексты массовой информации, или </w:t>
            </w:r>
            <w:proofErr w:type="spellStart"/>
            <w:r w:rsidRPr="00583653">
              <w:rPr>
                <w:color w:val="000000"/>
                <w:sz w:val="26"/>
                <w:szCs w:val="26"/>
              </w:rPr>
              <w:t>медиатексты</w:t>
            </w:r>
            <w:proofErr w:type="spellEnd"/>
            <w:r w:rsidRPr="00583653">
              <w:rPr>
                <w:color w:val="000000"/>
                <w:sz w:val="26"/>
                <w:szCs w:val="26"/>
              </w:rPr>
              <w:t>, являются сегодня одной из самых распространенных форм существования языка. Действительно, вт</w:t>
            </w:r>
            <w:r>
              <w:rPr>
                <w:color w:val="000000"/>
                <w:sz w:val="26"/>
                <w:szCs w:val="26"/>
              </w:rPr>
              <w:t>орая половина ХХ – начало ХХ</w:t>
            </w:r>
            <w:proofErr w:type="gramStart"/>
            <w:r>
              <w:rPr>
                <w:color w:val="000000"/>
                <w:sz w:val="26"/>
                <w:szCs w:val="26"/>
              </w:rPr>
              <w:t>I</w:t>
            </w:r>
            <w:proofErr w:type="gramEnd"/>
            <w:r>
              <w:rPr>
                <w:color w:val="000000"/>
                <w:sz w:val="26"/>
                <w:szCs w:val="26"/>
              </w:rPr>
              <w:t xml:space="preserve"> вв</w:t>
            </w:r>
            <w:r w:rsidRPr="00583653">
              <w:rPr>
                <w:color w:val="000000"/>
                <w:sz w:val="26"/>
                <w:szCs w:val="26"/>
              </w:rPr>
              <w:t>. характеризуются стремительным ростом новой сферы употребления яз</w:t>
            </w:r>
            <w:r>
              <w:rPr>
                <w:color w:val="000000"/>
                <w:sz w:val="26"/>
                <w:szCs w:val="26"/>
              </w:rPr>
              <w:t>ыка, массовой коммуникации» [1, </w:t>
            </w:r>
            <w:r w:rsidRPr="00583653">
              <w:rPr>
                <w:color w:val="000000"/>
                <w:sz w:val="26"/>
                <w:szCs w:val="26"/>
              </w:rPr>
              <w:t>с. 3].</w:t>
            </w:r>
          </w:p>
          <w:p w:rsidR="009A6CDC" w:rsidRPr="00583653" w:rsidRDefault="009A6CDC" w:rsidP="00EE0E59">
            <w:pPr>
              <w:rPr>
                <w:color w:val="000000"/>
                <w:sz w:val="26"/>
                <w:szCs w:val="26"/>
              </w:rPr>
            </w:pPr>
          </w:p>
          <w:p w:rsidR="009A6CDC" w:rsidRPr="00D12425" w:rsidRDefault="009A6CDC" w:rsidP="00EE0E59">
            <w:pPr>
              <w:spacing w:after="120"/>
              <w:jc w:val="center"/>
              <w:rPr>
                <w:i/>
                <w:color w:val="000000"/>
              </w:rPr>
            </w:pPr>
            <w:r w:rsidRPr="00D12425">
              <w:rPr>
                <w:i/>
                <w:color w:val="000000"/>
              </w:rPr>
              <w:t>Список литературы</w:t>
            </w:r>
          </w:p>
          <w:p w:rsidR="009A6CDC" w:rsidRPr="004B23EE" w:rsidRDefault="009A6CDC" w:rsidP="00EE0E59">
            <w:pPr>
              <w:widowControl w:val="0"/>
              <w:autoSpaceDE w:val="0"/>
              <w:autoSpaceDN w:val="0"/>
              <w:ind w:firstLine="567"/>
              <w:jc w:val="both"/>
              <w:rPr>
                <w:sz w:val="22"/>
                <w:szCs w:val="22"/>
              </w:rPr>
            </w:pPr>
            <w:r w:rsidRPr="004B23EE">
              <w:rPr>
                <w:color w:val="000000"/>
                <w:sz w:val="22"/>
                <w:szCs w:val="22"/>
              </w:rPr>
              <w:t>1. </w:t>
            </w:r>
            <w:r w:rsidRPr="004B23EE">
              <w:rPr>
                <w:bCs/>
                <w:sz w:val="22"/>
                <w:szCs w:val="22"/>
              </w:rPr>
              <w:t xml:space="preserve">Земсков А.И., </w:t>
            </w:r>
            <w:proofErr w:type="spellStart"/>
            <w:r w:rsidRPr="004B23EE">
              <w:rPr>
                <w:bCs/>
                <w:sz w:val="22"/>
                <w:szCs w:val="22"/>
              </w:rPr>
              <w:t>Шрайберг</w:t>
            </w:r>
            <w:proofErr w:type="spellEnd"/>
            <w:r w:rsidRPr="004B23EE">
              <w:rPr>
                <w:bCs/>
                <w:sz w:val="22"/>
                <w:szCs w:val="22"/>
              </w:rPr>
              <w:t xml:space="preserve"> Я.Л. </w:t>
            </w:r>
            <w:r w:rsidRPr="004B23EE">
              <w:rPr>
                <w:sz w:val="22"/>
                <w:szCs w:val="22"/>
              </w:rPr>
              <w:t xml:space="preserve">Электронные библиотеки: учебник для вузов. </w:t>
            </w:r>
            <w:r>
              <w:rPr>
                <w:bCs/>
                <w:sz w:val="22"/>
                <w:szCs w:val="22"/>
              </w:rPr>
              <w:t>–</w:t>
            </w:r>
            <w:r w:rsidRPr="004B23EE">
              <w:rPr>
                <w:bCs/>
                <w:sz w:val="22"/>
                <w:szCs w:val="22"/>
              </w:rPr>
              <w:t xml:space="preserve"> М: </w:t>
            </w:r>
            <w:proofErr w:type="spellStart"/>
            <w:r w:rsidRPr="004B23EE">
              <w:rPr>
                <w:bCs/>
                <w:sz w:val="22"/>
                <w:szCs w:val="22"/>
              </w:rPr>
              <w:t>Либерея</w:t>
            </w:r>
            <w:proofErr w:type="spellEnd"/>
            <w:r w:rsidRPr="004B23EE">
              <w:rPr>
                <w:bCs/>
                <w:sz w:val="22"/>
                <w:szCs w:val="22"/>
              </w:rPr>
              <w:t>, 2003</w:t>
            </w:r>
            <w:r w:rsidRPr="004B23EE">
              <w:rPr>
                <w:sz w:val="22"/>
                <w:szCs w:val="22"/>
              </w:rPr>
              <w:t xml:space="preserve"> </w:t>
            </w:r>
            <w:r w:rsidRPr="004B23EE">
              <w:rPr>
                <w:bCs/>
                <w:sz w:val="22"/>
                <w:szCs w:val="22"/>
              </w:rPr>
              <w:t xml:space="preserve">. – 351 </w:t>
            </w:r>
            <w:r w:rsidRPr="004B23EE">
              <w:rPr>
                <w:sz w:val="22"/>
                <w:szCs w:val="22"/>
              </w:rPr>
              <w:t xml:space="preserve"> </w:t>
            </w:r>
            <w:r w:rsidRPr="004B23EE">
              <w:rPr>
                <w:bCs/>
                <w:sz w:val="22"/>
                <w:szCs w:val="22"/>
              </w:rPr>
              <w:t>с.</w:t>
            </w:r>
          </w:p>
          <w:p w:rsidR="009A6CDC" w:rsidRDefault="009A6CDC" w:rsidP="00EE0E59">
            <w:pPr>
              <w:ind w:firstLine="567"/>
              <w:jc w:val="both"/>
              <w:rPr>
                <w:color w:val="000000"/>
                <w:sz w:val="22"/>
                <w:szCs w:val="22"/>
              </w:rPr>
            </w:pPr>
            <w:r>
              <w:rPr>
                <w:color w:val="000000"/>
                <w:sz w:val="22"/>
                <w:szCs w:val="22"/>
              </w:rPr>
              <w:t>2. </w:t>
            </w:r>
            <w:proofErr w:type="spellStart"/>
            <w:r w:rsidRPr="004B23EE">
              <w:rPr>
                <w:color w:val="000000"/>
                <w:sz w:val="22"/>
                <w:szCs w:val="22"/>
              </w:rPr>
              <w:t>Добросклонская</w:t>
            </w:r>
            <w:proofErr w:type="spellEnd"/>
            <w:r w:rsidRPr="004B23EE">
              <w:rPr>
                <w:color w:val="000000"/>
                <w:sz w:val="22"/>
                <w:szCs w:val="22"/>
              </w:rPr>
              <w:t xml:space="preserve"> Т. Г. </w:t>
            </w:r>
            <w:proofErr w:type="spellStart"/>
            <w:r w:rsidRPr="004B23EE">
              <w:rPr>
                <w:color w:val="000000"/>
                <w:sz w:val="22"/>
                <w:szCs w:val="22"/>
              </w:rPr>
              <w:t>Медиалингвистика</w:t>
            </w:r>
            <w:proofErr w:type="spellEnd"/>
            <w:r w:rsidRPr="004B23EE">
              <w:rPr>
                <w:color w:val="000000"/>
                <w:sz w:val="22"/>
                <w:szCs w:val="22"/>
              </w:rPr>
              <w:t>: системн</w:t>
            </w:r>
            <w:r>
              <w:rPr>
                <w:color w:val="000000"/>
                <w:sz w:val="22"/>
                <w:szCs w:val="22"/>
              </w:rPr>
              <w:t>ый подход к изучению языка СМИ</w:t>
            </w:r>
            <w:r w:rsidRPr="004B23EE">
              <w:rPr>
                <w:color w:val="000000"/>
                <w:sz w:val="22"/>
                <w:szCs w:val="22"/>
              </w:rPr>
              <w:t xml:space="preserve"> – М., 2008. – 203 </w:t>
            </w:r>
            <w:proofErr w:type="gramStart"/>
            <w:r w:rsidRPr="004B23EE">
              <w:rPr>
                <w:color w:val="000000"/>
                <w:sz w:val="22"/>
                <w:szCs w:val="22"/>
              </w:rPr>
              <w:t>с</w:t>
            </w:r>
            <w:proofErr w:type="gramEnd"/>
            <w:r w:rsidRPr="004B23EE">
              <w:rPr>
                <w:color w:val="000000"/>
                <w:sz w:val="22"/>
                <w:szCs w:val="22"/>
              </w:rPr>
              <w:t>.</w:t>
            </w:r>
          </w:p>
          <w:p w:rsidR="009A6CDC" w:rsidRPr="009A13A5" w:rsidRDefault="009A6CDC" w:rsidP="00EE0E59">
            <w:pPr>
              <w:widowControl w:val="0"/>
              <w:autoSpaceDE w:val="0"/>
              <w:autoSpaceDN w:val="0"/>
              <w:ind w:firstLine="567"/>
              <w:jc w:val="both"/>
              <w:rPr>
                <w:bCs/>
                <w:sz w:val="22"/>
                <w:szCs w:val="22"/>
              </w:rPr>
            </w:pPr>
            <w:r>
              <w:rPr>
                <w:bCs/>
                <w:sz w:val="22"/>
                <w:szCs w:val="22"/>
              </w:rPr>
              <w:t>3. </w:t>
            </w:r>
            <w:r w:rsidRPr="009A13A5">
              <w:rPr>
                <w:bCs/>
                <w:sz w:val="22"/>
                <w:szCs w:val="22"/>
              </w:rPr>
              <w:t xml:space="preserve">Статистические показатели российского книгоиздания в 2006 г.: цифры и </w:t>
            </w:r>
            <w:r>
              <w:rPr>
                <w:bCs/>
                <w:sz w:val="22"/>
                <w:szCs w:val="22"/>
              </w:rPr>
              <w:t>рейтинги [Электронный ресурс]. –</w:t>
            </w:r>
            <w:r w:rsidRPr="009A13A5">
              <w:rPr>
                <w:bCs/>
                <w:sz w:val="22"/>
                <w:szCs w:val="22"/>
              </w:rPr>
              <w:t xml:space="preserve"> 2006</w:t>
            </w:r>
            <w:r>
              <w:rPr>
                <w:bCs/>
                <w:sz w:val="22"/>
                <w:szCs w:val="22"/>
              </w:rPr>
              <w:t>. –</w:t>
            </w:r>
            <w:r w:rsidRPr="009A13A5">
              <w:rPr>
                <w:bCs/>
                <w:sz w:val="22"/>
                <w:szCs w:val="22"/>
              </w:rPr>
              <w:t xml:space="preserve"> </w:t>
            </w:r>
            <w:r w:rsidRPr="009A13A5">
              <w:rPr>
                <w:bCs/>
                <w:sz w:val="22"/>
                <w:szCs w:val="22"/>
                <w:lang w:val="en-US"/>
              </w:rPr>
              <w:t>URL</w:t>
            </w:r>
            <w:r w:rsidRPr="009A13A5">
              <w:rPr>
                <w:bCs/>
                <w:sz w:val="22"/>
                <w:szCs w:val="22"/>
              </w:rPr>
              <w:t>: http://bookhamber.ru/stat_2006.htm</w:t>
            </w:r>
            <w:r w:rsidRPr="009A13A5">
              <w:rPr>
                <w:sz w:val="22"/>
                <w:szCs w:val="22"/>
              </w:rPr>
              <w:t xml:space="preserve"> </w:t>
            </w:r>
            <w:r w:rsidRPr="009A13A5">
              <w:rPr>
                <w:bCs/>
                <w:sz w:val="22"/>
                <w:szCs w:val="22"/>
              </w:rPr>
              <w:t>(дата обращения 12.03.2009).</w:t>
            </w:r>
          </w:p>
          <w:p w:rsidR="009A6CDC" w:rsidRPr="003A30A1" w:rsidRDefault="009A6CDC" w:rsidP="00EE0E59">
            <w:pPr>
              <w:spacing w:before="120" w:after="120"/>
              <w:ind w:firstLine="567"/>
              <w:jc w:val="both"/>
              <w:rPr>
                <w:color w:val="000000"/>
              </w:rPr>
            </w:pPr>
            <w:r w:rsidRPr="003A30A1">
              <w:rPr>
                <w:b/>
                <w:i/>
                <w:color w:val="000000"/>
              </w:rPr>
              <w:t>Иванов Николай Александрович,</w:t>
            </w:r>
            <w:r w:rsidRPr="003A30A1">
              <w:rPr>
                <w:color w:val="000000"/>
              </w:rPr>
              <w:t xml:space="preserve"> Гродненский государственный университет имени Янки Купалы, </w:t>
            </w:r>
            <w:proofErr w:type="gramStart"/>
            <w:r w:rsidRPr="003A30A1">
              <w:rPr>
                <w:color w:val="000000"/>
              </w:rPr>
              <w:t>г</w:t>
            </w:r>
            <w:proofErr w:type="gramEnd"/>
            <w:r w:rsidRPr="003A30A1">
              <w:rPr>
                <w:color w:val="000000"/>
              </w:rPr>
              <w:t>. Гродно, Республика Беларусь.</w:t>
            </w:r>
          </w:p>
          <w:p w:rsidR="009A6CDC" w:rsidRPr="00F2387F" w:rsidRDefault="009A6CDC" w:rsidP="00EE0E59">
            <w:pPr>
              <w:jc w:val="center"/>
              <w:rPr>
                <w:b/>
                <w:i/>
                <w:color w:val="000000"/>
                <w:lang w:val="en-US"/>
              </w:rPr>
            </w:pPr>
            <w:proofErr w:type="spellStart"/>
            <w:r w:rsidRPr="00F2387F">
              <w:rPr>
                <w:b/>
                <w:i/>
                <w:color w:val="000000"/>
                <w:lang w:val="en-US"/>
              </w:rPr>
              <w:t>Ivanov</w:t>
            </w:r>
            <w:proofErr w:type="spellEnd"/>
            <w:r w:rsidRPr="00F2387F">
              <w:rPr>
                <w:b/>
                <w:i/>
                <w:color w:val="000000"/>
                <w:lang w:val="en-US"/>
              </w:rPr>
              <w:t xml:space="preserve"> </w:t>
            </w:r>
            <w:proofErr w:type="spellStart"/>
            <w:r w:rsidRPr="00F2387F">
              <w:rPr>
                <w:b/>
                <w:i/>
                <w:color w:val="000000"/>
                <w:lang w:val="en-US"/>
              </w:rPr>
              <w:t>Nikolay</w:t>
            </w:r>
            <w:proofErr w:type="spellEnd"/>
          </w:p>
          <w:p w:rsidR="009A6CDC" w:rsidRPr="00F2387F" w:rsidRDefault="009A6CDC" w:rsidP="00EE0E59">
            <w:pPr>
              <w:jc w:val="center"/>
              <w:rPr>
                <w:color w:val="000000"/>
                <w:lang w:val="en-US"/>
              </w:rPr>
            </w:pPr>
            <w:proofErr w:type="spellStart"/>
            <w:r w:rsidRPr="00F2387F">
              <w:rPr>
                <w:color w:val="000000"/>
                <w:lang w:val="en-US"/>
              </w:rPr>
              <w:t>Yanka</w:t>
            </w:r>
            <w:proofErr w:type="spellEnd"/>
            <w:r w:rsidRPr="00F2387F">
              <w:rPr>
                <w:color w:val="000000"/>
                <w:lang w:val="en-US"/>
              </w:rPr>
              <w:t xml:space="preserve"> </w:t>
            </w:r>
            <w:proofErr w:type="spellStart"/>
            <w:r w:rsidRPr="00F2387F">
              <w:rPr>
                <w:color w:val="000000"/>
                <w:lang w:val="en-US"/>
              </w:rPr>
              <w:t>Kupala</w:t>
            </w:r>
            <w:proofErr w:type="spellEnd"/>
            <w:r w:rsidRPr="00F2387F">
              <w:rPr>
                <w:color w:val="000000"/>
                <w:lang w:val="en-US"/>
              </w:rPr>
              <w:t xml:space="preserve"> State University of Grodno</w:t>
            </w:r>
          </w:p>
          <w:p w:rsidR="009A6CDC" w:rsidRPr="00F2387F" w:rsidRDefault="009A6CDC" w:rsidP="00EE0E59">
            <w:pPr>
              <w:jc w:val="center"/>
              <w:rPr>
                <w:color w:val="000000"/>
                <w:lang w:val="en-US"/>
              </w:rPr>
            </w:pPr>
            <w:r w:rsidRPr="00F2387F">
              <w:rPr>
                <w:color w:val="000000"/>
                <w:lang w:val="en-US"/>
              </w:rPr>
              <w:t>e-mail: ivanov@grsu.by</w:t>
            </w:r>
          </w:p>
          <w:p w:rsidR="009A6CDC" w:rsidRPr="00B05CA4" w:rsidRDefault="009A6CDC" w:rsidP="00EE0E59">
            <w:pPr>
              <w:spacing w:before="120" w:after="120"/>
              <w:jc w:val="center"/>
              <w:rPr>
                <w:color w:val="000000"/>
                <w:lang w:val="en-US"/>
              </w:rPr>
            </w:pPr>
            <w:r w:rsidRPr="00B05CA4">
              <w:rPr>
                <w:color w:val="000000"/>
                <w:lang w:val="en-US"/>
              </w:rPr>
              <w:t>RELATIONSHIP AND INTERACTION OF BELARUSIAN AND RUSSIAN LANGUAGES IN THE LOCAL NEWSPAPER</w:t>
            </w:r>
          </w:p>
          <w:p w:rsidR="009A6CDC" w:rsidRPr="00F2387F" w:rsidRDefault="009A6CDC" w:rsidP="00EE0E59">
            <w:pPr>
              <w:ind w:firstLine="567"/>
              <w:jc w:val="both"/>
              <w:rPr>
                <w:color w:val="000000"/>
                <w:sz w:val="22"/>
                <w:szCs w:val="22"/>
                <w:lang w:val="en-US"/>
              </w:rPr>
            </w:pPr>
            <w:r w:rsidRPr="00F2387F">
              <w:rPr>
                <w:color w:val="000000"/>
                <w:sz w:val="22"/>
                <w:szCs w:val="22"/>
                <w:lang w:val="en-US"/>
              </w:rPr>
              <w:t>The relevance of the study of media language due to the leading role of the media in the dynamics of modern language and speech processes. Bilingual regional newspapers of Belarus reflect the distribution of functions between the two official languages and demonstrate the different linguistic switching of language code within a single publication, the thematic page, issue of the newspaper.</w:t>
            </w:r>
          </w:p>
          <w:p w:rsidR="009A6CDC" w:rsidRPr="00F2387F" w:rsidRDefault="009A6CDC" w:rsidP="00EE0E59">
            <w:pPr>
              <w:ind w:firstLine="567"/>
              <w:jc w:val="both"/>
              <w:rPr>
                <w:b/>
                <w:color w:val="0D0D0D"/>
                <w:sz w:val="22"/>
                <w:szCs w:val="22"/>
                <w:lang w:val="be-BY"/>
              </w:rPr>
            </w:pPr>
            <w:r w:rsidRPr="00F2387F">
              <w:rPr>
                <w:i/>
                <w:iCs/>
                <w:color w:val="000000"/>
                <w:sz w:val="22"/>
                <w:szCs w:val="22"/>
                <w:lang w:val="en-US"/>
              </w:rPr>
              <w:t xml:space="preserve">Keywords: </w:t>
            </w:r>
            <w:r w:rsidRPr="00F2387F">
              <w:rPr>
                <w:color w:val="000000"/>
                <w:sz w:val="22"/>
                <w:szCs w:val="22"/>
                <w:lang w:val="en-US"/>
              </w:rPr>
              <w:t>local newspaper, media text, bilingualism, language function.</w:t>
            </w:r>
          </w:p>
          <w:p w:rsidR="009A6CDC" w:rsidRPr="00505638" w:rsidRDefault="009A6CDC" w:rsidP="00EE0E59">
            <w:pPr>
              <w:rPr>
                <w:color w:val="000000"/>
                <w:sz w:val="26"/>
                <w:szCs w:val="26"/>
                <w:lang w:val="en-US"/>
              </w:rPr>
            </w:pPr>
          </w:p>
        </w:tc>
      </w:tr>
    </w:tbl>
    <w:p w:rsidR="009A6CDC" w:rsidRDefault="009A6CDC" w:rsidP="009A6CDC">
      <w:pPr>
        <w:rPr>
          <w:color w:val="000000"/>
          <w:sz w:val="26"/>
          <w:szCs w:val="26"/>
          <w:lang w:val="en-US"/>
        </w:rPr>
      </w:pPr>
      <w:r>
        <w:rPr>
          <w:color w:val="000000"/>
          <w:sz w:val="26"/>
          <w:szCs w:val="26"/>
          <w:lang w:val="en-US"/>
        </w:rPr>
        <w:br w:type="page"/>
      </w:r>
    </w:p>
    <w:p w:rsidR="009A6CDC" w:rsidRPr="00FE532A" w:rsidRDefault="009A6CDC" w:rsidP="009A6CDC">
      <w:pPr>
        <w:jc w:val="center"/>
        <w:rPr>
          <w:szCs w:val="26"/>
        </w:rPr>
      </w:pPr>
      <w:r w:rsidRPr="00FE532A">
        <w:rPr>
          <w:szCs w:val="26"/>
        </w:rPr>
        <w:t>Министерство образования Республики Беларусь</w:t>
      </w:r>
    </w:p>
    <w:p w:rsidR="009A6CDC" w:rsidRPr="00FE532A" w:rsidRDefault="009A6CDC" w:rsidP="009A6CDC">
      <w:pPr>
        <w:jc w:val="center"/>
        <w:rPr>
          <w:szCs w:val="26"/>
        </w:rPr>
      </w:pPr>
      <w:r w:rsidRPr="00FE532A">
        <w:rPr>
          <w:szCs w:val="26"/>
        </w:rPr>
        <w:t>Гродненский государственный университет имени Янки Купалы</w:t>
      </w:r>
    </w:p>
    <w:p w:rsidR="009A6CDC" w:rsidRPr="00FE532A" w:rsidRDefault="009A6CDC" w:rsidP="009A6CDC">
      <w:pPr>
        <w:jc w:val="center"/>
        <w:rPr>
          <w:szCs w:val="26"/>
        </w:rPr>
      </w:pPr>
      <w:r w:rsidRPr="00FE532A">
        <w:rPr>
          <w:szCs w:val="26"/>
        </w:rPr>
        <w:t>Институт истории Национальной академии наук Беларуси</w:t>
      </w:r>
    </w:p>
    <w:p w:rsidR="009A6CDC" w:rsidRPr="00FE532A" w:rsidRDefault="009A6CDC" w:rsidP="009A6CDC">
      <w:pPr>
        <w:jc w:val="center"/>
        <w:rPr>
          <w:sz w:val="18"/>
          <w:szCs w:val="18"/>
        </w:rPr>
      </w:pPr>
    </w:p>
    <w:p w:rsidR="009A6CDC" w:rsidRPr="00FE532A" w:rsidRDefault="009A6CDC" w:rsidP="009A6CDC">
      <w:pPr>
        <w:jc w:val="center"/>
        <w:rPr>
          <w:b/>
          <w:sz w:val="28"/>
        </w:rPr>
      </w:pPr>
      <w:r w:rsidRPr="00041BBF">
        <w:rPr>
          <w:b/>
          <w:sz w:val="28"/>
          <w:szCs w:val="28"/>
          <w:lang w:val="be-BY"/>
        </w:rPr>
        <w:t>І</w:t>
      </w:r>
      <w:r w:rsidRPr="00041BBF">
        <w:rPr>
          <w:b/>
          <w:sz w:val="28"/>
          <w:szCs w:val="28"/>
          <w:lang w:val="en-US"/>
        </w:rPr>
        <w:t>V</w:t>
      </w:r>
      <w:r w:rsidRPr="00041BBF">
        <w:rPr>
          <w:b/>
          <w:sz w:val="28"/>
          <w:szCs w:val="28"/>
        </w:rPr>
        <w:t xml:space="preserve"> </w:t>
      </w:r>
      <w:r w:rsidRPr="00FE532A">
        <w:rPr>
          <w:b/>
          <w:sz w:val="28"/>
        </w:rPr>
        <w:t>МЕЖДУНАРОДНАЯ НАУЧНАЯ КОНФЕРЕНЦИЯ</w:t>
      </w:r>
    </w:p>
    <w:p w:rsidR="009A6CDC" w:rsidRPr="00FE532A" w:rsidRDefault="009A6CDC" w:rsidP="009A6CDC">
      <w:pPr>
        <w:jc w:val="center"/>
        <w:rPr>
          <w:b/>
          <w:caps/>
          <w:sz w:val="28"/>
        </w:rPr>
      </w:pPr>
      <w:r w:rsidRPr="00FE532A">
        <w:rPr>
          <w:b/>
          <w:sz w:val="28"/>
        </w:rPr>
        <w:t>«</w:t>
      </w:r>
      <w:r>
        <w:rPr>
          <w:b/>
          <w:caps/>
          <w:sz w:val="28"/>
        </w:rPr>
        <w:t xml:space="preserve">Беларусь в контексте </w:t>
      </w:r>
      <w:r>
        <w:rPr>
          <w:b/>
          <w:caps/>
          <w:sz w:val="28"/>
          <w:lang w:val="be-BY"/>
        </w:rPr>
        <w:t>все</w:t>
      </w:r>
      <w:r>
        <w:rPr>
          <w:b/>
          <w:caps/>
          <w:sz w:val="28"/>
        </w:rPr>
        <w:t>мир</w:t>
      </w:r>
      <w:r>
        <w:rPr>
          <w:b/>
          <w:caps/>
          <w:sz w:val="28"/>
          <w:lang w:val="be-BY"/>
        </w:rPr>
        <w:t>н</w:t>
      </w:r>
      <w:r>
        <w:rPr>
          <w:b/>
          <w:caps/>
          <w:sz w:val="28"/>
        </w:rPr>
        <w:t>ой</w:t>
      </w:r>
      <w:r w:rsidRPr="00FE532A">
        <w:rPr>
          <w:b/>
          <w:caps/>
          <w:sz w:val="28"/>
        </w:rPr>
        <w:t xml:space="preserve"> истории: </w:t>
      </w:r>
    </w:p>
    <w:p w:rsidR="009A6CDC" w:rsidRPr="00FE532A" w:rsidRDefault="009A6CDC" w:rsidP="009A6CDC">
      <w:pPr>
        <w:jc w:val="center"/>
        <w:rPr>
          <w:b/>
          <w:sz w:val="28"/>
        </w:rPr>
      </w:pPr>
      <w:r w:rsidRPr="00FE532A">
        <w:rPr>
          <w:b/>
          <w:caps/>
          <w:sz w:val="28"/>
        </w:rPr>
        <w:t>личность, общество, государство</w:t>
      </w:r>
      <w:r w:rsidRPr="00FE532A">
        <w:rPr>
          <w:b/>
          <w:sz w:val="28"/>
        </w:rPr>
        <w:t>»</w:t>
      </w:r>
    </w:p>
    <w:p w:rsidR="009A6CDC" w:rsidRPr="00FE532A" w:rsidRDefault="009A6CDC" w:rsidP="009A6CDC">
      <w:pPr>
        <w:jc w:val="center"/>
        <w:rPr>
          <w:b/>
        </w:rPr>
      </w:pPr>
      <w:r w:rsidRPr="00FE532A">
        <w:rPr>
          <w:b/>
        </w:rPr>
        <w:t xml:space="preserve">(Республика Беларусь, Гродно, </w:t>
      </w:r>
      <w:r>
        <w:rPr>
          <w:b/>
        </w:rPr>
        <w:t>20</w:t>
      </w:r>
      <w:r w:rsidRPr="00FE532A">
        <w:rPr>
          <w:b/>
        </w:rPr>
        <w:t>–</w:t>
      </w:r>
      <w:r>
        <w:rPr>
          <w:b/>
        </w:rPr>
        <w:t>21 ноября 2025</w:t>
      </w:r>
      <w:r w:rsidRPr="00FE532A">
        <w:rPr>
          <w:b/>
        </w:rPr>
        <w:t xml:space="preserve"> года)</w:t>
      </w:r>
    </w:p>
    <w:p w:rsidR="009A6CDC" w:rsidRPr="00FE532A" w:rsidRDefault="009A6CDC" w:rsidP="009A6CDC">
      <w:pPr>
        <w:jc w:val="center"/>
        <w:rPr>
          <w:sz w:val="16"/>
          <w:szCs w:val="16"/>
        </w:rPr>
      </w:pPr>
    </w:p>
    <w:p w:rsidR="009A6CDC" w:rsidRPr="00FE532A" w:rsidRDefault="009A6CDC" w:rsidP="009A6CDC">
      <w:pPr>
        <w:jc w:val="center"/>
        <w:rPr>
          <w:szCs w:val="26"/>
        </w:rPr>
      </w:pPr>
      <w:r w:rsidRPr="00FE532A">
        <w:rPr>
          <w:szCs w:val="26"/>
        </w:rPr>
        <w:t>Уважаемые коллеги!</w:t>
      </w:r>
    </w:p>
    <w:p w:rsidR="009A6CDC" w:rsidRPr="00FE532A" w:rsidRDefault="009A6CDC" w:rsidP="009A6CDC">
      <w:pPr>
        <w:jc w:val="both"/>
        <w:rPr>
          <w:sz w:val="14"/>
          <w:szCs w:val="16"/>
        </w:rPr>
      </w:pPr>
    </w:p>
    <w:p w:rsidR="009A6CDC" w:rsidRPr="00FE532A" w:rsidRDefault="009A6CDC" w:rsidP="009A6CDC">
      <w:pPr>
        <w:ind w:firstLine="540"/>
        <w:jc w:val="both"/>
        <w:rPr>
          <w:szCs w:val="26"/>
        </w:rPr>
      </w:pPr>
      <w:r w:rsidRPr="00FE532A">
        <w:rPr>
          <w:szCs w:val="26"/>
        </w:rPr>
        <w:t>П</w:t>
      </w:r>
      <w:r>
        <w:rPr>
          <w:szCs w:val="26"/>
        </w:rPr>
        <w:t>риглашаем вас принять участие в</w:t>
      </w:r>
      <w:r w:rsidRPr="00FE532A">
        <w:rPr>
          <w:szCs w:val="26"/>
        </w:rPr>
        <w:t xml:space="preserve"> </w:t>
      </w:r>
      <w:r>
        <w:rPr>
          <w:b/>
          <w:lang w:val="be-BY"/>
        </w:rPr>
        <w:t>І</w:t>
      </w:r>
      <w:r>
        <w:rPr>
          <w:b/>
          <w:lang w:val="en-US"/>
        </w:rPr>
        <w:t>V</w:t>
      </w:r>
      <w:r w:rsidRPr="00FE532A">
        <w:rPr>
          <w:b/>
          <w:szCs w:val="26"/>
        </w:rPr>
        <w:t xml:space="preserve"> Международной научной конференции «</w:t>
      </w:r>
      <w:r>
        <w:rPr>
          <w:b/>
          <w:szCs w:val="26"/>
        </w:rPr>
        <w:t>Беларусь в контексте мировой</w:t>
      </w:r>
      <w:r w:rsidRPr="00FE532A">
        <w:rPr>
          <w:b/>
          <w:szCs w:val="26"/>
        </w:rPr>
        <w:t xml:space="preserve"> истори</w:t>
      </w:r>
      <w:bookmarkStart w:id="0" w:name="_GoBack"/>
      <w:bookmarkEnd w:id="0"/>
      <w:r w:rsidRPr="00FE532A">
        <w:rPr>
          <w:b/>
          <w:szCs w:val="26"/>
        </w:rPr>
        <w:t>и: личность, общество, государство»</w:t>
      </w:r>
      <w:r>
        <w:rPr>
          <w:szCs w:val="26"/>
        </w:rPr>
        <w:t>, которая будет проходить с 20 по 21 ноября 2025</w:t>
      </w:r>
      <w:r w:rsidRPr="00FE532A">
        <w:rPr>
          <w:szCs w:val="26"/>
        </w:rPr>
        <w:t xml:space="preserve"> года в Гродненском государственном университете имени Янки Купалы.</w:t>
      </w:r>
    </w:p>
    <w:p w:rsidR="009A6CDC" w:rsidRPr="00FE532A" w:rsidRDefault="009A6CDC" w:rsidP="009A6CDC">
      <w:pPr>
        <w:spacing w:after="120"/>
        <w:ind w:firstLine="539"/>
        <w:jc w:val="center"/>
        <w:rPr>
          <w:b/>
          <w:szCs w:val="26"/>
        </w:rPr>
      </w:pPr>
      <w:r w:rsidRPr="00FE532A">
        <w:rPr>
          <w:b/>
          <w:szCs w:val="26"/>
        </w:rPr>
        <w:t>Проблемное поле конференции:</w:t>
      </w:r>
    </w:p>
    <w:p w:rsidR="009A6CDC" w:rsidRPr="006B6BA7" w:rsidRDefault="009A6CDC" w:rsidP="009A6CDC">
      <w:pPr>
        <w:ind w:firstLine="709"/>
        <w:jc w:val="both"/>
        <w:rPr>
          <w:szCs w:val="26"/>
        </w:rPr>
      </w:pPr>
      <w:r w:rsidRPr="006B6BA7">
        <w:rPr>
          <w:szCs w:val="26"/>
        </w:rPr>
        <w:t xml:space="preserve">1. Современные историография и источниковедение: новые подходы, источники, </w:t>
      </w:r>
      <w:r>
        <w:rPr>
          <w:szCs w:val="26"/>
        </w:rPr>
        <w:t>методы в изучении всеобщей истории</w:t>
      </w:r>
      <w:r w:rsidRPr="006B6BA7">
        <w:rPr>
          <w:szCs w:val="26"/>
        </w:rPr>
        <w:t xml:space="preserve"> и </w:t>
      </w:r>
      <w:r>
        <w:rPr>
          <w:szCs w:val="26"/>
        </w:rPr>
        <w:t xml:space="preserve">истории </w:t>
      </w:r>
      <w:r w:rsidRPr="006B6BA7">
        <w:rPr>
          <w:szCs w:val="26"/>
        </w:rPr>
        <w:t>Беларуси.</w:t>
      </w:r>
    </w:p>
    <w:p w:rsidR="009A6CDC" w:rsidRPr="006B6BA7" w:rsidRDefault="009A6CDC" w:rsidP="009A6CDC">
      <w:pPr>
        <w:ind w:firstLine="709"/>
        <w:jc w:val="both"/>
        <w:rPr>
          <w:szCs w:val="26"/>
        </w:rPr>
      </w:pPr>
      <w:r w:rsidRPr="006B6BA7">
        <w:rPr>
          <w:szCs w:val="26"/>
        </w:rPr>
        <w:t>2. </w:t>
      </w:r>
      <w:proofErr w:type="spellStart"/>
      <w:r w:rsidRPr="006B6BA7">
        <w:rPr>
          <w:szCs w:val="26"/>
        </w:rPr>
        <w:t>Государствообразующие</w:t>
      </w:r>
      <w:proofErr w:type="spellEnd"/>
      <w:r w:rsidRPr="006B6BA7">
        <w:rPr>
          <w:szCs w:val="26"/>
        </w:rPr>
        <w:t xml:space="preserve"> процессы в Беларуси в условиях геопол</w:t>
      </w:r>
      <w:r>
        <w:rPr>
          <w:szCs w:val="26"/>
        </w:rPr>
        <w:t>итических трансформаций в мире</w:t>
      </w:r>
      <w:r w:rsidRPr="006B6BA7">
        <w:rPr>
          <w:szCs w:val="26"/>
        </w:rPr>
        <w:t>.</w:t>
      </w:r>
    </w:p>
    <w:p w:rsidR="009A6CDC" w:rsidRPr="006B6BA7" w:rsidRDefault="009A6CDC" w:rsidP="009A6CDC">
      <w:pPr>
        <w:ind w:firstLine="709"/>
        <w:jc w:val="both"/>
        <w:rPr>
          <w:szCs w:val="26"/>
        </w:rPr>
      </w:pPr>
      <w:r w:rsidRPr="006B6BA7">
        <w:rPr>
          <w:szCs w:val="26"/>
        </w:rPr>
        <w:t>3. Политическая история: войны и революции в судьбах бел</w:t>
      </w:r>
      <w:r>
        <w:rPr>
          <w:szCs w:val="26"/>
        </w:rPr>
        <w:t>орусов и народов мира</w:t>
      </w:r>
      <w:r w:rsidRPr="006B6BA7">
        <w:rPr>
          <w:szCs w:val="26"/>
        </w:rPr>
        <w:t>.</w:t>
      </w:r>
    </w:p>
    <w:p w:rsidR="009A6CDC" w:rsidRPr="006B6BA7" w:rsidRDefault="009A6CDC" w:rsidP="009A6CDC">
      <w:pPr>
        <w:ind w:firstLine="709"/>
        <w:jc w:val="both"/>
        <w:rPr>
          <w:szCs w:val="26"/>
        </w:rPr>
      </w:pPr>
      <w:r w:rsidRPr="006B6BA7">
        <w:rPr>
          <w:szCs w:val="26"/>
        </w:rPr>
        <w:t xml:space="preserve">4. Экономическая модернизация </w:t>
      </w:r>
      <w:r>
        <w:rPr>
          <w:szCs w:val="26"/>
        </w:rPr>
        <w:t>Беларуси в контексте мировых</w:t>
      </w:r>
      <w:r w:rsidRPr="006B6BA7">
        <w:rPr>
          <w:szCs w:val="26"/>
        </w:rPr>
        <w:t xml:space="preserve"> процессов.</w:t>
      </w:r>
    </w:p>
    <w:p w:rsidR="009A6CDC" w:rsidRPr="006B6BA7" w:rsidRDefault="009A6CDC" w:rsidP="009A6CDC">
      <w:pPr>
        <w:ind w:firstLine="709"/>
        <w:jc w:val="both"/>
        <w:rPr>
          <w:szCs w:val="26"/>
        </w:rPr>
      </w:pPr>
      <w:r w:rsidRPr="006B6BA7">
        <w:rPr>
          <w:szCs w:val="26"/>
        </w:rPr>
        <w:t xml:space="preserve">5. Культура Беларуси </w:t>
      </w:r>
      <w:r>
        <w:rPr>
          <w:szCs w:val="26"/>
        </w:rPr>
        <w:t>как часть мировой</w:t>
      </w:r>
      <w:r w:rsidRPr="006B6BA7">
        <w:rPr>
          <w:szCs w:val="26"/>
        </w:rPr>
        <w:t xml:space="preserve"> цивилизации.</w:t>
      </w:r>
    </w:p>
    <w:p w:rsidR="009A6CDC" w:rsidRPr="006B6BA7" w:rsidRDefault="009A6CDC" w:rsidP="009A6CDC">
      <w:pPr>
        <w:ind w:firstLine="709"/>
        <w:jc w:val="both"/>
        <w:rPr>
          <w:szCs w:val="26"/>
        </w:rPr>
      </w:pPr>
      <w:r w:rsidRPr="006B6BA7">
        <w:rPr>
          <w:szCs w:val="26"/>
        </w:rPr>
        <w:t>6.</w:t>
      </w:r>
      <w:r w:rsidRPr="006B6BA7">
        <w:rPr>
          <w:rFonts w:ascii="Calibri" w:eastAsia="Calibri" w:hAnsi="Calibri"/>
          <w:sz w:val="22"/>
          <w:szCs w:val="22"/>
          <w:lang w:eastAsia="en-US"/>
        </w:rPr>
        <w:t> </w:t>
      </w:r>
      <w:r w:rsidRPr="006B6BA7">
        <w:rPr>
          <w:szCs w:val="26"/>
        </w:rPr>
        <w:t>Конфессиональна</w:t>
      </w:r>
      <w:r>
        <w:rPr>
          <w:szCs w:val="26"/>
        </w:rPr>
        <w:t>я история Беларуси в мировом</w:t>
      </w:r>
      <w:r w:rsidRPr="006B6BA7">
        <w:rPr>
          <w:szCs w:val="26"/>
        </w:rPr>
        <w:t xml:space="preserve"> </w:t>
      </w:r>
      <w:proofErr w:type="spellStart"/>
      <w:r w:rsidRPr="006B6BA7">
        <w:rPr>
          <w:szCs w:val="26"/>
        </w:rPr>
        <w:t>дискурсе</w:t>
      </w:r>
      <w:proofErr w:type="spellEnd"/>
      <w:r w:rsidRPr="006B6BA7">
        <w:rPr>
          <w:szCs w:val="26"/>
        </w:rPr>
        <w:t>.</w:t>
      </w:r>
    </w:p>
    <w:p w:rsidR="009A6CDC" w:rsidRPr="006B6BA7" w:rsidRDefault="009A6CDC" w:rsidP="009A6CDC">
      <w:pPr>
        <w:ind w:firstLine="709"/>
        <w:jc w:val="both"/>
        <w:rPr>
          <w:szCs w:val="26"/>
        </w:rPr>
      </w:pPr>
      <w:r w:rsidRPr="006B6BA7">
        <w:rPr>
          <w:szCs w:val="26"/>
        </w:rPr>
        <w:t>7. Глобализация и регионализация как социальные тренды: фактор Беларуси.</w:t>
      </w:r>
    </w:p>
    <w:p w:rsidR="009A6CDC" w:rsidRDefault="009A6CDC" w:rsidP="009A6CDC">
      <w:pPr>
        <w:ind w:firstLine="709"/>
        <w:jc w:val="both"/>
        <w:rPr>
          <w:szCs w:val="26"/>
        </w:rPr>
      </w:pPr>
      <w:r w:rsidRPr="006B6BA7">
        <w:rPr>
          <w:szCs w:val="26"/>
        </w:rPr>
        <w:t>8. Бел</w:t>
      </w:r>
      <w:r>
        <w:rPr>
          <w:szCs w:val="26"/>
        </w:rPr>
        <w:t>арусь в пространстве</w:t>
      </w:r>
      <w:r w:rsidRPr="006B6BA7">
        <w:rPr>
          <w:szCs w:val="26"/>
        </w:rPr>
        <w:t xml:space="preserve"> межкультурной коммуникации.</w:t>
      </w:r>
      <w:r>
        <w:rPr>
          <w:szCs w:val="26"/>
        </w:rPr>
        <w:t xml:space="preserve"> </w:t>
      </w:r>
    </w:p>
    <w:p w:rsidR="009A6CDC" w:rsidRPr="00FE532A" w:rsidRDefault="009A6CDC" w:rsidP="009A6CDC">
      <w:pPr>
        <w:spacing w:before="120"/>
        <w:ind w:firstLine="709"/>
        <w:jc w:val="both"/>
        <w:rPr>
          <w:szCs w:val="26"/>
        </w:rPr>
      </w:pPr>
      <w:r>
        <w:rPr>
          <w:szCs w:val="26"/>
        </w:rPr>
        <w:t>В рамках конференции пройдет научно-практический семинар «</w:t>
      </w:r>
      <w:r w:rsidRPr="00041BBF">
        <w:rPr>
          <w:szCs w:val="26"/>
        </w:rPr>
        <w:t>Проблемы изучения и преподава</w:t>
      </w:r>
      <w:r>
        <w:rPr>
          <w:szCs w:val="26"/>
        </w:rPr>
        <w:t>ния истории стран Азии и Африки» (форма участия на семинаре – очная/</w:t>
      </w:r>
      <w:proofErr w:type="spellStart"/>
      <w:r>
        <w:rPr>
          <w:szCs w:val="26"/>
        </w:rPr>
        <w:t>онлайн</w:t>
      </w:r>
      <w:proofErr w:type="spellEnd"/>
      <w:r>
        <w:rPr>
          <w:szCs w:val="26"/>
        </w:rPr>
        <w:t>).</w:t>
      </w:r>
    </w:p>
    <w:p w:rsidR="009A6CDC" w:rsidRDefault="009A6CDC" w:rsidP="009A6CDC">
      <w:pPr>
        <w:spacing w:before="120"/>
        <w:ind w:firstLine="709"/>
        <w:jc w:val="both"/>
        <w:rPr>
          <w:szCs w:val="26"/>
        </w:rPr>
      </w:pPr>
      <w:r w:rsidRPr="00FE532A">
        <w:rPr>
          <w:b/>
          <w:szCs w:val="26"/>
        </w:rPr>
        <w:t>Рабочие языки конференции</w:t>
      </w:r>
      <w:r>
        <w:rPr>
          <w:szCs w:val="26"/>
        </w:rPr>
        <w:t xml:space="preserve"> – белорусский, русский</w:t>
      </w:r>
      <w:r w:rsidRPr="00FE532A">
        <w:rPr>
          <w:szCs w:val="26"/>
        </w:rPr>
        <w:t>, английский.</w:t>
      </w:r>
    </w:p>
    <w:p w:rsidR="009A6CDC" w:rsidRPr="00FE532A" w:rsidRDefault="009A6CDC" w:rsidP="009A6CDC">
      <w:pPr>
        <w:spacing w:before="120"/>
        <w:ind w:firstLine="709"/>
        <w:jc w:val="both"/>
        <w:rPr>
          <w:b/>
          <w:szCs w:val="26"/>
        </w:rPr>
      </w:pPr>
      <w:r>
        <w:rPr>
          <w:b/>
          <w:szCs w:val="26"/>
        </w:rPr>
        <w:t>Формы участия в конференции</w:t>
      </w:r>
      <w:r w:rsidRPr="006B6BA7">
        <w:rPr>
          <w:b/>
          <w:szCs w:val="26"/>
        </w:rPr>
        <w:t xml:space="preserve"> –</w:t>
      </w:r>
      <w:r w:rsidRPr="006B6BA7">
        <w:rPr>
          <w:szCs w:val="26"/>
        </w:rPr>
        <w:t xml:space="preserve"> очная/заочная. </w:t>
      </w:r>
    </w:p>
    <w:p w:rsidR="009A6CDC" w:rsidRDefault="009A6CDC" w:rsidP="009A6CDC">
      <w:pPr>
        <w:spacing w:before="120" w:after="120"/>
        <w:ind w:firstLine="567"/>
        <w:jc w:val="both"/>
      </w:pPr>
      <w:r w:rsidRPr="00FE532A">
        <w:rPr>
          <w:szCs w:val="26"/>
        </w:rPr>
        <w:t xml:space="preserve">Для </w:t>
      </w:r>
      <w:r w:rsidRPr="00FE532A">
        <w:rPr>
          <w:szCs w:val="26"/>
          <w:lang w:val="be-BY"/>
        </w:rPr>
        <w:t xml:space="preserve">участия в научной конференции необходимо </w:t>
      </w:r>
      <w:r w:rsidRPr="00FE532A">
        <w:rPr>
          <w:b/>
          <w:szCs w:val="26"/>
          <w:lang w:val="be-BY"/>
        </w:rPr>
        <w:t xml:space="preserve">до </w:t>
      </w:r>
      <w:r>
        <w:rPr>
          <w:b/>
          <w:szCs w:val="26"/>
        </w:rPr>
        <w:t>10 октября 2025</w:t>
      </w:r>
      <w:r w:rsidRPr="00FE532A">
        <w:rPr>
          <w:b/>
          <w:szCs w:val="26"/>
        </w:rPr>
        <w:t xml:space="preserve"> года</w:t>
      </w:r>
      <w:r w:rsidRPr="00FE532A">
        <w:rPr>
          <w:szCs w:val="26"/>
        </w:rPr>
        <w:t xml:space="preserve"> подать </w:t>
      </w:r>
      <w:r w:rsidRPr="006B6BA7">
        <w:rPr>
          <w:b/>
          <w:szCs w:val="26"/>
        </w:rPr>
        <w:t>заявку</w:t>
      </w:r>
      <w:r w:rsidRPr="006B6BA7">
        <w:rPr>
          <w:szCs w:val="26"/>
        </w:rPr>
        <w:t xml:space="preserve"> </w:t>
      </w:r>
      <w:r>
        <w:rPr>
          <w:szCs w:val="26"/>
        </w:rPr>
        <w:t xml:space="preserve">(Приложение 1) </w:t>
      </w:r>
      <w:r w:rsidRPr="006B6BA7">
        <w:rPr>
          <w:szCs w:val="26"/>
        </w:rPr>
        <w:t xml:space="preserve">и прислать </w:t>
      </w:r>
      <w:r w:rsidRPr="006B6BA7">
        <w:rPr>
          <w:b/>
          <w:szCs w:val="26"/>
        </w:rPr>
        <w:t>статью</w:t>
      </w:r>
      <w:r>
        <w:rPr>
          <w:szCs w:val="26"/>
        </w:rPr>
        <w:t xml:space="preserve"> по адресу: </w:t>
      </w:r>
      <w:hyperlink r:id="rId9" w:history="1">
        <w:r w:rsidRPr="004D3049">
          <w:rPr>
            <w:rStyle w:val="a3"/>
            <w:shd w:val="clear" w:color="auto" w:fill="FFFFFF"/>
          </w:rPr>
          <w:t>ulejchik_nl@grsu.by</w:t>
        </w:r>
      </w:hyperlink>
      <w:r>
        <w:rPr>
          <w:shd w:val="clear" w:color="auto" w:fill="FFFFFF"/>
        </w:rPr>
        <w:t>.</w:t>
      </w:r>
      <w:r>
        <w:t xml:space="preserve"> </w:t>
      </w:r>
      <w:r>
        <w:rPr>
          <w:shd w:val="clear" w:color="auto" w:fill="FFFFFF"/>
        </w:rPr>
        <w:t xml:space="preserve">В названии файла с заявкой указать </w:t>
      </w:r>
      <w:r w:rsidRPr="00BE183E">
        <w:rPr>
          <w:b/>
          <w:shd w:val="clear" w:color="auto" w:fill="FFFFFF"/>
        </w:rPr>
        <w:t>только</w:t>
      </w:r>
      <w:r>
        <w:rPr>
          <w:shd w:val="clear" w:color="auto" w:fill="FFFFFF"/>
        </w:rPr>
        <w:t xml:space="preserve"> фамилию автора и номер секции.</w:t>
      </w:r>
    </w:p>
    <w:p w:rsidR="009A6CDC" w:rsidRDefault="009A6CDC" w:rsidP="009A6CDC">
      <w:pPr>
        <w:ind w:firstLine="709"/>
        <w:jc w:val="both"/>
        <w:rPr>
          <w:szCs w:val="26"/>
          <w:lang w:val="be-BY"/>
        </w:rPr>
      </w:pPr>
      <w:r w:rsidRPr="00385305">
        <w:rPr>
          <w:szCs w:val="26"/>
          <w:lang w:val="be-BY"/>
        </w:rPr>
        <w:t>По итогам конференции планируется издани</w:t>
      </w:r>
      <w:r>
        <w:rPr>
          <w:szCs w:val="26"/>
          <w:lang w:val="be-BY"/>
        </w:rPr>
        <w:t>е сборника научных статей в 2026</w:t>
      </w:r>
      <w:r w:rsidRPr="00385305">
        <w:rPr>
          <w:szCs w:val="26"/>
          <w:lang w:val="be-BY"/>
        </w:rPr>
        <w:t xml:space="preserve"> г. с последующим</w:t>
      </w:r>
      <w:r>
        <w:rPr>
          <w:szCs w:val="26"/>
          <w:lang w:val="be-BY"/>
        </w:rPr>
        <w:t xml:space="preserve"> его</w:t>
      </w:r>
      <w:r w:rsidRPr="00385305">
        <w:rPr>
          <w:szCs w:val="26"/>
          <w:lang w:val="be-BY"/>
        </w:rPr>
        <w:t xml:space="preserve"> размещением в базе РИНЦ</w:t>
      </w:r>
      <w:r>
        <w:rPr>
          <w:szCs w:val="26"/>
          <w:lang w:val="be-BY"/>
        </w:rPr>
        <w:t>.</w:t>
      </w:r>
    </w:p>
    <w:p w:rsidR="009A6CDC" w:rsidRPr="00FE532A" w:rsidRDefault="009A6CDC" w:rsidP="009A6CDC">
      <w:pPr>
        <w:ind w:firstLine="709"/>
        <w:jc w:val="both"/>
        <w:rPr>
          <w:szCs w:val="26"/>
          <w:lang w:val="be-BY"/>
        </w:rPr>
      </w:pPr>
      <w:r w:rsidRPr="00FE532A">
        <w:rPr>
          <w:szCs w:val="26"/>
          <w:lang w:val="be-BY"/>
        </w:rPr>
        <w:t>Организационный комитет оставляет за собой право отказывать в публикации статей, которые оформлены с нарушением требований, указанных в</w:t>
      </w:r>
      <w:r>
        <w:rPr>
          <w:szCs w:val="26"/>
          <w:lang w:val="be-BY"/>
        </w:rPr>
        <w:t xml:space="preserve"> Приложении 2</w:t>
      </w:r>
      <w:r w:rsidRPr="00FE532A">
        <w:rPr>
          <w:szCs w:val="26"/>
          <w:lang w:val="be-BY"/>
        </w:rPr>
        <w:t>, или не соответствуют проблемному полю конференции. Статьи студентов и магистрантов к публикации не принимаются.</w:t>
      </w:r>
    </w:p>
    <w:p w:rsidR="009A6CDC" w:rsidRPr="00FE532A" w:rsidRDefault="009A6CDC" w:rsidP="009A6CDC">
      <w:pPr>
        <w:spacing w:before="120"/>
        <w:ind w:firstLine="709"/>
        <w:jc w:val="both"/>
        <w:rPr>
          <w:b/>
          <w:szCs w:val="26"/>
          <w:lang w:val="be-BY"/>
        </w:rPr>
      </w:pPr>
      <w:r w:rsidRPr="00FE532A">
        <w:rPr>
          <w:b/>
          <w:szCs w:val="26"/>
          <w:lang w:val="be-BY"/>
        </w:rPr>
        <w:t>Контакты:</w:t>
      </w:r>
    </w:p>
    <w:p w:rsidR="009A6CDC" w:rsidRPr="00FE532A" w:rsidRDefault="009A6CDC" w:rsidP="009A6CDC">
      <w:pPr>
        <w:ind w:firstLine="709"/>
        <w:jc w:val="both"/>
        <w:rPr>
          <w:szCs w:val="26"/>
          <w:lang w:val="be-BY"/>
        </w:rPr>
      </w:pPr>
      <w:r w:rsidRPr="00FE532A">
        <w:rPr>
          <w:i/>
          <w:szCs w:val="26"/>
          <w:lang w:val="be-BY"/>
        </w:rPr>
        <w:t>Адрес организационного комитета:</w:t>
      </w:r>
      <w:r w:rsidRPr="00FE532A">
        <w:rPr>
          <w:szCs w:val="26"/>
          <w:lang w:val="be-BY"/>
        </w:rPr>
        <w:t xml:space="preserve"> </w:t>
      </w:r>
    </w:p>
    <w:p w:rsidR="009A6CDC" w:rsidRPr="00FE532A" w:rsidRDefault="009A6CDC" w:rsidP="009A6CDC">
      <w:pPr>
        <w:ind w:firstLine="709"/>
        <w:jc w:val="both"/>
        <w:rPr>
          <w:szCs w:val="26"/>
          <w:lang w:val="be-BY"/>
        </w:rPr>
      </w:pPr>
      <w:r w:rsidRPr="00FE532A">
        <w:rPr>
          <w:szCs w:val="26"/>
          <w:lang w:val="be-BY"/>
        </w:rPr>
        <w:t xml:space="preserve">230023, </w:t>
      </w:r>
      <w:r w:rsidRPr="00FE532A">
        <w:rPr>
          <w:szCs w:val="26"/>
        </w:rPr>
        <w:t xml:space="preserve">Республика Беларусь, </w:t>
      </w:r>
      <w:r w:rsidRPr="00FE532A">
        <w:rPr>
          <w:szCs w:val="26"/>
          <w:lang w:val="be-BY"/>
        </w:rPr>
        <w:t>г. Гродно, ул. Октябрьская, 5, каб. 300</w:t>
      </w:r>
      <w:r>
        <w:rPr>
          <w:szCs w:val="26"/>
          <w:lang w:val="be-BY"/>
        </w:rPr>
        <w:t xml:space="preserve">, </w:t>
      </w:r>
      <w:r w:rsidRPr="00FE532A">
        <w:rPr>
          <w:szCs w:val="26"/>
          <w:lang w:val="be-BY"/>
        </w:rPr>
        <w:t>деканат факультета истории, коммуникации и туризма.</w:t>
      </w:r>
    </w:p>
    <w:p w:rsidR="009A6CDC" w:rsidRPr="00FE532A" w:rsidRDefault="009A6CDC" w:rsidP="009A6CDC">
      <w:pPr>
        <w:ind w:firstLine="709"/>
        <w:jc w:val="both"/>
        <w:rPr>
          <w:i/>
          <w:szCs w:val="26"/>
          <w:lang w:val="be-BY"/>
        </w:rPr>
      </w:pPr>
      <w:r w:rsidRPr="00FE532A">
        <w:rPr>
          <w:i/>
          <w:szCs w:val="26"/>
          <w:lang w:val="be-BY"/>
        </w:rPr>
        <w:t>Телефоны</w:t>
      </w:r>
      <w:r>
        <w:rPr>
          <w:i/>
          <w:szCs w:val="26"/>
        </w:rPr>
        <w:t xml:space="preserve">, </w:t>
      </w:r>
      <w:proofErr w:type="spellStart"/>
      <w:r>
        <w:rPr>
          <w:i/>
          <w:szCs w:val="26"/>
        </w:rPr>
        <w:t>e-mail</w:t>
      </w:r>
      <w:proofErr w:type="spellEnd"/>
      <w:r w:rsidRPr="00FE532A">
        <w:rPr>
          <w:i/>
          <w:szCs w:val="26"/>
          <w:lang w:val="be-BY"/>
        </w:rPr>
        <w:t>:</w:t>
      </w:r>
    </w:p>
    <w:p w:rsidR="009A6CDC" w:rsidRPr="00FE532A" w:rsidRDefault="009A6CDC" w:rsidP="009A6CDC">
      <w:pPr>
        <w:ind w:firstLine="709"/>
        <w:jc w:val="both"/>
        <w:rPr>
          <w:szCs w:val="26"/>
          <w:lang w:val="be-BY"/>
        </w:rPr>
      </w:pPr>
      <w:r w:rsidRPr="00FE532A">
        <w:rPr>
          <w:b/>
          <w:szCs w:val="26"/>
          <w:lang w:val="be-BY"/>
        </w:rPr>
        <w:t xml:space="preserve">+375 152 62 68 </w:t>
      </w:r>
      <w:r>
        <w:rPr>
          <w:b/>
          <w:szCs w:val="26"/>
          <w:lang w:val="be-BY"/>
        </w:rPr>
        <w:t xml:space="preserve">11 </w:t>
      </w:r>
      <w:r>
        <w:rPr>
          <w:szCs w:val="26"/>
          <w:lang w:val="be-BY"/>
        </w:rPr>
        <w:t>e-mail: fh</w:t>
      </w:r>
      <w:r w:rsidRPr="00BD482F">
        <w:rPr>
          <w:szCs w:val="26"/>
        </w:rPr>
        <w:t>@</w:t>
      </w:r>
      <w:r w:rsidRPr="0062332A">
        <w:rPr>
          <w:szCs w:val="26"/>
          <w:lang w:val="be-BY"/>
        </w:rPr>
        <w:t>grsu.by</w:t>
      </w:r>
      <w:r w:rsidRPr="0062332A">
        <w:rPr>
          <w:b/>
          <w:szCs w:val="26"/>
          <w:lang w:val="be-BY"/>
        </w:rPr>
        <w:t xml:space="preserve"> –</w:t>
      </w:r>
      <w:r>
        <w:rPr>
          <w:b/>
          <w:szCs w:val="26"/>
          <w:lang w:val="be-BY"/>
        </w:rPr>
        <w:t xml:space="preserve"> </w:t>
      </w:r>
      <w:r>
        <w:rPr>
          <w:szCs w:val="26"/>
          <w:lang w:val="be-BY"/>
        </w:rPr>
        <w:t>кафедра всеобщей и славянской истории</w:t>
      </w:r>
      <w:r w:rsidRPr="00FE532A">
        <w:rPr>
          <w:szCs w:val="26"/>
          <w:lang w:val="be-BY"/>
        </w:rPr>
        <w:t>;</w:t>
      </w:r>
    </w:p>
    <w:p w:rsidR="009A6CDC" w:rsidRPr="00FE532A" w:rsidRDefault="009A6CDC" w:rsidP="009A6CDC">
      <w:pPr>
        <w:ind w:firstLine="709"/>
        <w:jc w:val="both"/>
        <w:rPr>
          <w:szCs w:val="26"/>
          <w:lang w:val="be-BY"/>
        </w:rPr>
      </w:pPr>
      <w:r w:rsidRPr="00FE532A">
        <w:rPr>
          <w:b/>
          <w:szCs w:val="26"/>
          <w:lang w:val="be-BY"/>
        </w:rPr>
        <w:t xml:space="preserve">+375 29 582 54 47 </w:t>
      </w:r>
      <w:r w:rsidRPr="00FE532A">
        <w:rPr>
          <w:szCs w:val="26"/>
          <w:lang w:val="be-BY"/>
        </w:rPr>
        <w:t>(МТС)</w:t>
      </w:r>
      <w:r>
        <w:rPr>
          <w:szCs w:val="26"/>
          <w:lang w:val="be-BY"/>
        </w:rPr>
        <w:t>,</w:t>
      </w:r>
      <w:r w:rsidRPr="00A06968">
        <w:t xml:space="preserve"> </w:t>
      </w:r>
      <w:r w:rsidRPr="00A06968">
        <w:rPr>
          <w:szCs w:val="26"/>
          <w:lang w:val="be-BY"/>
        </w:rPr>
        <w:t>e-mail:</w:t>
      </w:r>
      <w:r>
        <w:rPr>
          <w:szCs w:val="26"/>
          <w:lang w:val="be-BY"/>
        </w:rPr>
        <w:t xml:space="preserve"> </w:t>
      </w:r>
      <w:r w:rsidRPr="00A06968">
        <w:rPr>
          <w:szCs w:val="26"/>
          <w:lang w:val="be-BY"/>
        </w:rPr>
        <w:t>v.belozorovich@grsu.by</w:t>
      </w:r>
      <w:r w:rsidRPr="00FE532A">
        <w:rPr>
          <w:b/>
          <w:szCs w:val="26"/>
          <w:lang w:val="be-BY"/>
        </w:rPr>
        <w:t xml:space="preserve"> </w:t>
      </w:r>
      <w:r w:rsidRPr="00FE532A">
        <w:rPr>
          <w:szCs w:val="26"/>
          <w:lang w:val="be-BY"/>
        </w:rPr>
        <w:t>– Виктор Александрович Белозорович;</w:t>
      </w:r>
    </w:p>
    <w:p w:rsidR="009A6CDC" w:rsidRPr="00FE532A" w:rsidRDefault="009A6CDC" w:rsidP="009A6CDC">
      <w:pPr>
        <w:ind w:firstLine="709"/>
        <w:jc w:val="both"/>
        <w:rPr>
          <w:b/>
          <w:szCs w:val="26"/>
          <w:lang w:val="be-BY"/>
        </w:rPr>
      </w:pPr>
      <w:r w:rsidRPr="00FE532A">
        <w:rPr>
          <w:b/>
          <w:szCs w:val="26"/>
          <w:lang w:val="be-BY"/>
        </w:rPr>
        <w:t>+375 29 78</w:t>
      </w:r>
      <w:r w:rsidRPr="00FE532A">
        <w:rPr>
          <w:b/>
          <w:szCs w:val="26"/>
        </w:rPr>
        <w:t>2</w:t>
      </w:r>
      <w:r w:rsidRPr="00FE532A">
        <w:rPr>
          <w:b/>
          <w:szCs w:val="26"/>
          <w:lang w:val="be-BY"/>
        </w:rPr>
        <w:t> 3</w:t>
      </w:r>
      <w:r w:rsidRPr="00FE532A">
        <w:rPr>
          <w:b/>
          <w:szCs w:val="26"/>
        </w:rPr>
        <w:t>1</w:t>
      </w:r>
      <w:r w:rsidRPr="00FE532A">
        <w:rPr>
          <w:b/>
          <w:szCs w:val="26"/>
          <w:lang w:val="be-BY"/>
        </w:rPr>
        <w:t> 8</w:t>
      </w:r>
      <w:r w:rsidRPr="00FE532A">
        <w:rPr>
          <w:b/>
          <w:szCs w:val="26"/>
        </w:rPr>
        <w:t>1</w:t>
      </w:r>
      <w:r w:rsidRPr="00FE532A">
        <w:rPr>
          <w:b/>
          <w:szCs w:val="26"/>
          <w:lang w:val="be-BY"/>
        </w:rPr>
        <w:t xml:space="preserve"> </w:t>
      </w:r>
      <w:r w:rsidRPr="00FE532A">
        <w:rPr>
          <w:szCs w:val="26"/>
          <w:lang w:val="be-BY"/>
        </w:rPr>
        <w:t>(МТС)</w:t>
      </w:r>
      <w:r>
        <w:rPr>
          <w:szCs w:val="26"/>
          <w:lang w:val="be-BY"/>
        </w:rPr>
        <w:t xml:space="preserve">, </w:t>
      </w:r>
      <w:r>
        <w:rPr>
          <w:szCs w:val="26"/>
          <w:lang w:val="en-US"/>
        </w:rPr>
        <w:t>e</w:t>
      </w:r>
      <w:r w:rsidRPr="00A06968">
        <w:rPr>
          <w:szCs w:val="26"/>
        </w:rPr>
        <w:t>-</w:t>
      </w:r>
      <w:r>
        <w:rPr>
          <w:szCs w:val="26"/>
          <w:lang w:val="en-US"/>
        </w:rPr>
        <w:t>mail</w:t>
      </w:r>
      <w:r>
        <w:rPr>
          <w:szCs w:val="26"/>
        </w:rPr>
        <w:t>:</w:t>
      </w:r>
      <w:r w:rsidRPr="00A06968">
        <w:rPr>
          <w:szCs w:val="26"/>
        </w:rPr>
        <w:t xml:space="preserve"> </w:t>
      </w:r>
      <w:proofErr w:type="spellStart"/>
      <w:r>
        <w:rPr>
          <w:szCs w:val="26"/>
          <w:lang w:val="en-US"/>
        </w:rPr>
        <w:t>unl</w:t>
      </w:r>
      <w:proofErr w:type="spellEnd"/>
      <w:r w:rsidRPr="00A06968">
        <w:rPr>
          <w:szCs w:val="26"/>
        </w:rPr>
        <w:t>61@</w:t>
      </w:r>
      <w:r>
        <w:rPr>
          <w:szCs w:val="26"/>
          <w:lang w:val="en-US"/>
        </w:rPr>
        <w:t>mail</w:t>
      </w:r>
      <w:r w:rsidRPr="00A06968">
        <w:rPr>
          <w:szCs w:val="26"/>
        </w:rPr>
        <w:t>.</w:t>
      </w:r>
      <w:proofErr w:type="spellStart"/>
      <w:r>
        <w:rPr>
          <w:szCs w:val="26"/>
          <w:lang w:val="en-US"/>
        </w:rPr>
        <w:t>ru</w:t>
      </w:r>
      <w:proofErr w:type="spellEnd"/>
      <w:r w:rsidRPr="00FE532A">
        <w:rPr>
          <w:szCs w:val="26"/>
          <w:lang w:val="be-BY"/>
        </w:rPr>
        <w:t xml:space="preserve"> –</w:t>
      </w:r>
      <w:r w:rsidRPr="00FE532A">
        <w:rPr>
          <w:b/>
          <w:szCs w:val="26"/>
          <w:lang w:val="be-BY"/>
        </w:rPr>
        <w:t xml:space="preserve"> </w:t>
      </w:r>
      <w:r w:rsidRPr="00FE532A">
        <w:rPr>
          <w:szCs w:val="26"/>
        </w:rPr>
        <w:t xml:space="preserve">Наталья Леонидовна </w:t>
      </w:r>
      <w:proofErr w:type="spellStart"/>
      <w:r w:rsidRPr="00FE532A">
        <w:rPr>
          <w:szCs w:val="26"/>
        </w:rPr>
        <w:t>Улейчик</w:t>
      </w:r>
      <w:proofErr w:type="spellEnd"/>
      <w:r w:rsidRPr="00FE532A">
        <w:rPr>
          <w:szCs w:val="26"/>
          <w:lang w:val="be-BY"/>
        </w:rPr>
        <w:t>.</w:t>
      </w:r>
    </w:p>
    <w:p w:rsidR="009A6CDC" w:rsidRPr="00FE532A" w:rsidRDefault="009A6CDC" w:rsidP="009A6CDC">
      <w:pPr>
        <w:spacing w:before="120" w:after="120"/>
        <w:ind w:firstLine="709"/>
        <w:jc w:val="both"/>
        <w:rPr>
          <w:szCs w:val="26"/>
          <w:lang w:val="be-BY"/>
        </w:rPr>
      </w:pPr>
      <w:r w:rsidRPr="00FE532A">
        <w:rPr>
          <w:szCs w:val="26"/>
          <w:lang w:val="be-BY"/>
        </w:rPr>
        <w:t>Надеемся на плодотворное сотрудничество!</w:t>
      </w:r>
    </w:p>
    <w:p w:rsidR="009A6CDC" w:rsidRPr="00FE532A" w:rsidRDefault="009A6CDC" w:rsidP="009A6CDC">
      <w:pPr>
        <w:spacing w:before="240"/>
        <w:ind w:firstLine="709"/>
        <w:jc w:val="right"/>
        <w:rPr>
          <w:b/>
          <w:bCs/>
          <w:sz w:val="26"/>
          <w:szCs w:val="26"/>
        </w:rPr>
      </w:pPr>
      <w:r w:rsidRPr="00FE532A">
        <w:rPr>
          <w:szCs w:val="26"/>
          <w:lang w:val="be-BY"/>
        </w:rPr>
        <w:t>С уважением, организационный комитет.</w:t>
      </w:r>
    </w:p>
    <w:p w:rsidR="009A6CDC" w:rsidRPr="00FE532A" w:rsidRDefault="009A6CDC" w:rsidP="009A6CDC">
      <w:pPr>
        <w:ind w:firstLine="540"/>
        <w:jc w:val="right"/>
        <w:rPr>
          <w:szCs w:val="20"/>
        </w:rPr>
      </w:pPr>
      <w:r w:rsidRPr="00FE532A">
        <w:rPr>
          <w:b/>
          <w:sz w:val="22"/>
          <w:szCs w:val="22"/>
        </w:rPr>
        <w:br w:type="page"/>
      </w:r>
      <w:r w:rsidRPr="00FE532A">
        <w:t>ПРИЛОЖЕНИЕ 1</w:t>
      </w:r>
    </w:p>
    <w:p w:rsidR="009A6CDC" w:rsidRDefault="009A6CDC" w:rsidP="009A6CDC">
      <w:pPr>
        <w:jc w:val="center"/>
        <w:rPr>
          <w:b/>
          <w:sz w:val="28"/>
        </w:rPr>
      </w:pPr>
    </w:p>
    <w:p w:rsidR="009A6CDC" w:rsidRDefault="009A6CDC" w:rsidP="009A6CDC">
      <w:pPr>
        <w:jc w:val="center"/>
        <w:rPr>
          <w:b/>
          <w:sz w:val="28"/>
        </w:rPr>
      </w:pPr>
      <w:r>
        <w:rPr>
          <w:b/>
          <w:sz w:val="28"/>
        </w:rPr>
        <w:t>Пример оформления заявки</w:t>
      </w:r>
    </w:p>
    <w:p w:rsidR="009A6CDC" w:rsidRDefault="009A6CDC" w:rsidP="009A6CDC">
      <w:pPr>
        <w:jc w:val="center"/>
        <w:rPr>
          <w:b/>
          <w:sz w:val="28"/>
        </w:rPr>
      </w:pPr>
    </w:p>
    <w:p w:rsidR="009A6CDC" w:rsidRDefault="009A6CDC" w:rsidP="009A6CDC">
      <w:pPr>
        <w:jc w:val="center"/>
        <w:rPr>
          <w:b/>
          <w:sz w:val="28"/>
        </w:rPr>
      </w:pPr>
      <w:r>
        <w:rPr>
          <w:b/>
          <w:sz w:val="28"/>
        </w:rPr>
        <w:t>ЗАЯВКА</w:t>
      </w:r>
    </w:p>
    <w:p w:rsidR="009A6CDC" w:rsidRDefault="009A6CDC" w:rsidP="009A6CDC">
      <w:pPr>
        <w:jc w:val="center"/>
        <w:rPr>
          <w:b/>
          <w:sz w:val="28"/>
        </w:rPr>
      </w:pPr>
      <w:r>
        <w:rPr>
          <w:b/>
          <w:sz w:val="28"/>
        </w:rPr>
        <w:t xml:space="preserve">на участие в </w:t>
      </w:r>
      <w:r>
        <w:rPr>
          <w:b/>
          <w:sz w:val="28"/>
          <w:szCs w:val="20"/>
          <w:lang w:val="be-BY"/>
        </w:rPr>
        <w:t>І</w:t>
      </w:r>
      <w:r>
        <w:rPr>
          <w:b/>
          <w:sz w:val="28"/>
          <w:szCs w:val="20"/>
          <w:lang w:val="en-US"/>
        </w:rPr>
        <w:t>V</w:t>
      </w:r>
      <w:r w:rsidRPr="000B008B">
        <w:rPr>
          <w:b/>
          <w:sz w:val="28"/>
        </w:rPr>
        <w:t xml:space="preserve"> </w:t>
      </w:r>
      <w:r>
        <w:rPr>
          <w:b/>
          <w:sz w:val="28"/>
        </w:rPr>
        <w:t>Международной научной</w:t>
      </w:r>
      <w:r w:rsidRPr="000B008B">
        <w:rPr>
          <w:b/>
          <w:sz w:val="28"/>
        </w:rPr>
        <w:t xml:space="preserve"> конференци</w:t>
      </w:r>
      <w:r>
        <w:rPr>
          <w:b/>
          <w:sz w:val="28"/>
        </w:rPr>
        <w:t xml:space="preserve">и </w:t>
      </w:r>
      <w:r w:rsidRPr="000B008B">
        <w:rPr>
          <w:b/>
          <w:sz w:val="28"/>
        </w:rPr>
        <w:t xml:space="preserve">«Беларусь в контексте </w:t>
      </w:r>
      <w:r>
        <w:rPr>
          <w:b/>
          <w:sz w:val="28"/>
        </w:rPr>
        <w:t xml:space="preserve">всемирной </w:t>
      </w:r>
      <w:r w:rsidRPr="000B008B">
        <w:rPr>
          <w:b/>
          <w:sz w:val="28"/>
        </w:rPr>
        <w:t xml:space="preserve">истории: </w:t>
      </w:r>
      <w:r>
        <w:rPr>
          <w:b/>
          <w:sz w:val="28"/>
        </w:rPr>
        <w:t>л</w:t>
      </w:r>
      <w:r w:rsidRPr="000B008B">
        <w:rPr>
          <w:b/>
          <w:sz w:val="28"/>
        </w:rPr>
        <w:t>ичность, общество, государство»</w:t>
      </w:r>
      <w:r>
        <w:rPr>
          <w:b/>
          <w:sz w:val="28"/>
        </w:rPr>
        <w:t xml:space="preserve"> </w:t>
      </w:r>
    </w:p>
    <w:p w:rsidR="009A6CDC" w:rsidRDefault="009A6CDC" w:rsidP="009A6CDC">
      <w:pPr>
        <w:jc w:val="center"/>
        <w:rPr>
          <w:b/>
          <w:sz w:val="28"/>
        </w:rPr>
      </w:pPr>
      <w:r w:rsidRPr="000B008B">
        <w:rPr>
          <w:b/>
          <w:sz w:val="28"/>
        </w:rPr>
        <w:t>(Республика Беларусь, Гродно, 2</w:t>
      </w:r>
      <w:r>
        <w:rPr>
          <w:b/>
          <w:sz w:val="28"/>
        </w:rPr>
        <w:t>0</w:t>
      </w:r>
      <w:r w:rsidRPr="000B008B">
        <w:rPr>
          <w:b/>
          <w:sz w:val="28"/>
        </w:rPr>
        <w:t>–2</w:t>
      </w:r>
      <w:r>
        <w:rPr>
          <w:b/>
          <w:sz w:val="28"/>
        </w:rPr>
        <w:t>1</w:t>
      </w:r>
      <w:r w:rsidRPr="000B008B">
        <w:rPr>
          <w:b/>
          <w:sz w:val="28"/>
        </w:rPr>
        <w:t xml:space="preserve"> ноября 202</w:t>
      </w:r>
      <w:r>
        <w:rPr>
          <w:b/>
          <w:sz w:val="28"/>
        </w:rPr>
        <w:t>5</w:t>
      </w:r>
      <w:r w:rsidRPr="000B008B">
        <w:rPr>
          <w:b/>
          <w:sz w:val="28"/>
        </w:rPr>
        <w:t xml:space="preserve"> года)</w:t>
      </w:r>
    </w:p>
    <w:p w:rsidR="009A6CDC" w:rsidRDefault="009A6CDC" w:rsidP="009A6CDC">
      <w:pPr>
        <w:jc w:val="center"/>
        <w:rPr>
          <w:b/>
          <w:sz w:val="28"/>
        </w:rPr>
      </w:pPr>
    </w:p>
    <w:tbl>
      <w:tblPr>
        <w:tblStyle w:val="a9"/>
        <w:tblW w:w="0" w:type="auto"/>
        <w:jc w:val="center"/>
        <w:tblInd w:w="-1658" w:type="dxa"/>
        <w:tblLook w:val="04A0"/>
      </w:tblPr>
      <w:tblGrid>
        <w:gridCol w:w="4820"/>
        <w:gridCol w:w="3159"/>
      </w:tblGrid>
      <w:tr w:rsidR="009A6CDC" w:rsidTr="00EE0E59">
        <w:trPr>
          <w:jc w:val="center"/>
        </w:trPr>
        <w:tc>
          <w:tcPr>
            <w:tcW w:w="4820" w:type="dxa"/>
          </w:tcPr>
          <w:p w:rsidR="009A6CDC" w:rsidRPr="000B008B" w:rsidRDefault="009A6CDC" w:rsidP="00EE0E59">
            <w:pPr>
              <w:rPr>
                <w:sz w:val="28"/>
                <w:szCs w:val="20"/>
              </w:rPr>
            </w:pPr>
            <w:r>
              <w:rPr>
                <w:sz w:val="28"/>
                <w:szCs w:val="20"/>
                <w:lang w:val="be-BY"/>
              </w:rPr>
              <w:t>Фамилия, имя, отчество</w:t>
            </w:r>
          </w:p>
        </w:tc>
        <w:tc>
          <w:tcPr>
            <w:tcW w:w="3159" w:type="dxa"/>
          </w:tcPr>
          <w:p w:rsidR="009A6CDC" w:rsidRPr="00E30FE8" w:rsidRDefault="009A6CDC" w:rsidP="00EE0E59">
            <w:pPr>
              <w:jc w:val="center"/>
              <w:rPr>
                <w:sz w:val="28"/>
                <w:szCs w:val="20"/>
                <w:lang w:val="be-BY"/>
              </w:rPr>
            </w:pPr>
          </w:p>
        </w:tc>
      </w:tr>
      <w:tr w:rsidR="009A6CDC" w:rsidTr="00EE0E59">
        <w:trPr>
          <w:jc w:val="center"/>
        </w:trPr>
        <w:tc>
          <w:tcPr>
            <w:tcW w:w="4820" w:type="dxa"/>
          </w:tcPr>
          <w:p w:rsidR="009A6CDC" w:rsidRPr="00E30FE8" w:rsidRDefault="009A6CDC" w:rsidP="00EE0E59">
            <w:pPr>
              <w:rPr>
                <w:sz w:val="28"/>
                <w:szCs w:val="20"/>
                <w:lang w:val="be-BY"/>
              </w:rPr>
            </w:pPr>
            <w:r>
              <w:rPr>
                <w:sz w:val="28"/>
                <w:szCs w:val="20"/>
                <w:lang w:val="be-BY"/>
              </w:rPr>
              <w:t>У</w:t>
            </w:r>
            <w:r w:rsidRPr="00D6033D">
              <w:rPr>
                <w:sz w:val="28"/>
                <w:szCs w:val="20"/>
                <w:lang w:val="be-BY"/>
              </w:rPr>
              <w:t>ченая степень и ученое звание</w:t>
            </w:r>
          </w:p>
        </w:tc>
        <w:tc>
          <w:tcPr>
            <w:tcW w:w="3159" w:type="dxa"/>
          </w:tcPr>
          <w:p w:rsidR="009A6CDC" w:rsidRPr="00E30FE8" w:rsidRDefault="009A6CDC" w:rsidP="00EE0E59">
            <w:pPr>
              <w:jc w:val="center"/>
              <w:rPr>
                <w:sz w:val="28"/>
                <w:szCs w:val="20"/>
                <w:lang w:val="be-BY"/>
              </w:rPr>
            </w:pPr>
          </w:p>
        </w:tc>
      </w:tr>
      <w:tr w:rsidR="009A6CDC" w:rsidTr="00EE0E59">
        <w:trPr>
          <w:jc w:val="center"/>
        </w:trPr>
        <w:tc>
          <w:tcPr>
            <w:tcW w:w="4820" w:type="dxa"/>
          </w:tcPr>
          <w:p w:rsidR="009A6CDC" w:rsidRPr="00E30FE8" w:rsidRDefault="009A6CDC" w:rsidP="00EE0E59">
            <w:pPr>
              <w:rPr>
                <w:sz w:val="28"/>
                <w:szCs w:val="20"/>
                <w:lang w:val="be-BY"/>
              </w:rPr>
            </w:pPr>
            <w:r w:rsidRPr="00D6033D">
              <w:rPr>
                <w:sz w:val="28"/>
                <w:szCs w:val="20"/>
                <w:lang w:val="be-BY"/>
              </w:rPr>
              <w:t>Должность и место работы (указывать полное наименование учреждения и его подразделения);</w:t>
            </w:r>
            <w:r>
              <w:t xml:space="preserve"> </w:t>
            </w:r>
            <w:r w:rsidRPr="00D6033D">
              <w:rPr>
                <w:sz w:val="28"/>
                <w:szCs w:val="20"/>
                <w:lang w:val="be-BY"/>
              </w:rPr>
              <w:t>город, страна</w:t>
            </w:r>
          </w:p>
        </w:tc>
        <w:tc>
          <w:tcPr>
            <w:tcW w:w="3159" w:type="dxa"/>
          </w:tcPr>
          <w:p w:rsidR="009A6CDC" w:rsidRPr="00E30FE8" w:rsidRDefault="009A6CDC" w:rsidP="00EE0E59">
            <w:pPr>
              <w:jc w:val="center"/>
              <w:rPr>
                <w:sz w:val="28"/>
                <w:szCs w:val="20"/>
                <w:lang w:val="be-BY"/>
              </w:rPr>
            </w:pPr>
          </w:p>
        </w:tc>
      </w:tr>
      <w:tr w:rsidR="009A6CDC" w:rsidTr="00EE0E59">
        <w:trPr>
          <w:jc w:val="center"/>
        </w:trPr>
        <w:tc>
          <w:tcPr>
            <w:tcW w:w="4820" w:type="dxa"/>
          </w:tcPr>
          <w:p w:rsidR="009A6CDC" w:rsidRDefault="009A6CDC" w:rsidP="00EE0E59">
            <w:pPr>
              <w:rPr>
                <w:sz w:val="28"/>
                <w:szCs w:val="20"/>
                <w:lang w:val="be-BY"/>
              </w:rPr>
            </w:pPr>
            <w:r w:rsidRPr="00D6033D">
              <w:rPr>
                <w:sz w:val="28"/>
                <w:szCs w:val="20"/>
                <w:lang w:val="be-BY"/>
              </w:rPr>
              <w:t>№ из проблемного поля</w:t>
            </w:r>
          </w:p>
        </w:tc>
        <w:tc>
          <w:tcPr>
            <w:tcW w:w="3159" w:type="dxa"/>
          </w:tcPr>
          <w:p w:rsidR="009A6CDC" w:rsidRDefault="009A6CDC" w:rsidP="00EE0E59">
            <w:pPr>
              <w:jc w:val="center"/>
              <w:rPr>
                <w:sz w:val="28"/>
                <w:szCs w:val="20"/>
                <w:lang w:val="be-BY"/>
              </w:rPr>
            </w:pPr>
          </w:p>
        </w:tc>
      </w:tr>
      <w:tr w:rsidR="009A6CDC" w:rsidTr="00EE0E59">
        <w:trPr>
          <w:jc w:val="center"/>
        </w:trPr>
        <w:tc>
          <w:tcPr>
            <w:tcW w:w="4820" w:type="dxa"/>
          </w:tcPr>
          <w:p w:rsidR="009A6CDC" w:rsidRDefault="009A6CDC" w:rsidP="00EE0E59">
            <w:pPr>
              <w:rPr>
                <w:sz w:val="28"/>
                <w:szCs w:val="20"/>
                <w:lang w:val="be-BY"/>
              </w:rPr>
            </w:pPr>
            <w:r w:rsidRPr="00D6033D">
              <w:rPr>
                <w:sz w:val="28"/>
                <w:szCs w:val="20"/>
                <w:lang w:val="be-BY"/>
              </w:rPr>
              <w:t>Название доклада</w:t>
            </w:r>
          </w:p>
        </w:tc>
        <w:tc>
          <w:tcPr>
            <w:tcW w:w="3159" w:type="dxa"/>
          </w:tcPr>
          <w:p w:rsidR="009A6CDC" w:rsidRDefault="009A6CDC" w:rsidP="00EE0E59">
            <w:pPr>
              <w:jc w:val="center"/>
              <w:rPr>
                <w:sz w:val="28"/>
                <w:szCs w:val="20"/>
                <w:lang w:val="be-BY"/>
              </w:rPr>
            </w:pPr>
          </w:p>
        </w:tc>
      </w:tr>
      <w:tr w:rsidR="009A6CDC" w:rsidTr="00EE0E59">
        <w:trPr>
          <w:jc w:val="center"/>
        </w:trPr>
        <w:tc>
          <w:tcPr>
            <w:tcW w:w="4820" w:type="dxa"/>
          </w:tcPr>
          <w:p w:rsidR="009A6CDC" w:rsidRPr="00D6033D" w:rsidRDefault="009A6CDC" w:rsidP="00EE0E59">
            <w:pPr>
              <w:rPr>
                <w:sz w:val="28"/>
                <w:szCs w:val="20"/>
                <w:lang w:val="be-BY"/>
              </w:rPr>
            </w:pPr>
            <w:r w:rsidRPr="00D6033D">
              <w:rPr>
                <w:sz w:val="28"/>
                <w:szCs w:val="20"/>
                <w:lang w:val="be-BY"/>
              </w:rPr>
              <w:t>Тел. моб.</w:t>
            </w:r>
          </w:p>
        </w:tc>
        <w:tc>
          <w:tcPr>
            <w:tcW w:w="3159" w:type="dxa"/>
          </w:tcPr>
          <w:p w:rsidR="009A6CDC" w:rsidRDefault="009A6CDC" w:rsidP="00EE0E59">
            <w:pPr>
              <w:jc w:val="center"/>
              <w:rPr>
                <w:sz w:val="28"/>
                <w:szCs w:val="20"/>
                <w:lang w:val="be-BY"/>
              </w:rPr>
            </w:pPr>
          </w:p>
        </w:tc>
      </w:tr>
      <w:tr w:rsidR="009A6CDC" w:rsidTr="00EE0E59">
        <w:trPr>
          <w:jc w:val="center"/>
        </w:trPr>
        <w:tc>
          <w:tcPr>
            <w:tcW w:w="4820" w:type="dxa"/>
          </w:tcPr>
          <w:p w:rsidR="009A6CDC" w:rsidRPr="00D6033D" w:rsidRDefault="009A6CDC" w:rsidP="00EE0E59">
            <w:pPr>
              <w:rPr>
                <w:sz w:val="28"/>
                <w:szCs w:val="20"/>
                <w:lang w:val="be-BY"/>
              </w:rPr>
            </w:pPr>
            <w:r w:rsidRPr="00D6033D">
              <w:rPr>
                <w:sz w:val="28"/>
                <w:szCs w:val="20"/>
                <w:lang w:val="be-BY"/>
              </w:rPr>
              <w:t>E-mail</w:t>
            </w:r>
          </w:p>
        </w:tc>
        <w:tc>
          <w:tcPr>
            <w:tcW w:w="3159" w:type="dxa"/>
          </w:tcPr>
          <w:p w:rsidR="009A6CDC" w:rsidRDefault="009A6CDC" w:rsidP="00EE0E59">
            <w:pPr>
              <w:jc w:val="center"/>
              <w:rPr>
                <w:sz w:val="28"/>
                <w:szCs w:val="20"/>
                <w:lang w:val="be-BY"/>
              </w:rPr>
            </w:pPr>
          </w:p>
        </w:tc>
      </w:tr>
      <w:tr w:rsidR="009A6CDC" w:rsidTr="00EE0E59">
        <w:trPr>
          <w:jc w:val="center"/>
        </w:trPr>
        <w:tc>
          <w:tcPr>
            <w:tcW w:w="4820" w:type="dxa"/>
          </w:tcPr>
          <w:p w:rsidR="009A6CDC" w:rsidRPr="00D6033D" w:rsidRDefault="009A6CDC" w:rsidP="00EE0E59">
            <w:pPr>
              <w:rPr>
                <w:sz w:val="28"/>
                <w:szCs w:val="20"/>
                <w:lang w:val="be-BY"/>
              </w:rPr>
            </w:pPr>
            <w:r>
              <w:rPr>
                <w:sz w:val="28"/>
                <w:szCs w:val="20"/>
                <w:lang w:val="be-BY"/>
              </w:rPr>
              <w:t>Форма участия (очная, заочная)</w:t>
            </w:r>
          </w:p>
        </w:tc>
        <w:tc>
          <w:tcPr>
            <w:tcW w:w="3159" w:type="dxa"/>
          </w:tcPr>
          <w:p w:rsidR="009A6CDC" w:rsidRDefault="009A6CDC" w:rsidP="00EE0E59">
            <w:pPr>
              <w:jc w:val="center"/>
              <w:rPr>
                <w:sz w:val="28"/>
                <w:szCs w:val="20"/>
                <w:lang w:val="be-BY"/>
              </w:rPr>
            </w:pPr>
          </w:p>
        </w:tc>
      </w:tr>
      <w:tr w:rsidR="009A6CDC" w:rsidTr="00EE0E59">
        <w:trPr>
          <w:jc w:val="center"/>
        </w:trPr>
        <w:tc>
          <w:tcPr>
            <w:tcW w:w="4820" w:type="dxa"/>
          </w:tcPr>
          <w:p w:rsidR="009A6CDC" w:rsidRDefault="009A6CDC" w:rsidP="00EE0E59">
            <w:pPr>
              <w:rPr>
                <w:sz w:val="28"/>
                <w:szCs w:val="20"/>
                <w:lang w:val="be-BY"/>
              </w:rPr>
            </w:pPr>
            <w:r w:rsidRPr="00A3795C">
              <w:rPr>
                <w:sz w:val="28"/>
                <w:szCs w:val="20"/>
                <w:lang w:val="be-BY"/>
              </w:rPr>
              <w:t>Есть ли необходимость бронирования жилья в гостинице г. Гродно / гостиничных номерах студенческого городка ГрГУ имени Янки Купалы</w:t>
            </w:r>
          </w:p>
        </w:tc>
        <w:tc>
          <w:tcPr>
            <w:tcW w:w="3159" w:type="dxa"/>
          </w:tcPr>
          <w:p w:rsidR="009A6CDC" w:rsidRDefault="009A6CDC" w:rsidP="00EE0E59">
            <w:pPr>
              <w:jc w:val="center"/>
              <w:rPr>
                <w:sz w:val="28"/>
                <w:szCs w:val="20"/>
                <w:lang w:val="be-BY"/>
              </w:rPr>
            </w:pPr>
          </w:p>
        </w:tc>
      </w:tr>
    </w:tbl>
    <w:p w:rsidR="009A6CDC" w:rsidRPr="000B008B" w:rsidRDefault="009A6CDC" w:rsidP="009A6CDC">
      <w:pPr>
        <w:jc w:val="center"/>
        <w:rPr>
          <w:b/>
          <w:sz w:val="28"/>
          <w:lang w:val="be-BY"/>
        </w:rPr>
      </w:pPr>
    </w:p>
    <w:p w:rsidR="009A6CDC" w:rsidRDefault="009A6CDC" w:rsidP="009A6CDC">
      <w:pPr>
        <w:rPr>
          <w:b/>
          <w:sz w:val="28"/>
        </w:rPr>
      </w:pPr>
      <w:r>
        <w:rPr>
          <w:b/>
          <w:sz w:val="28"/>
        </w:rPr>
        <w:br w:type="page"/>
      </w:r>
    </w:p>
    <w:p w:rsidR="009A6CDC" w:rsidRPr="00876F48" w:rsidRDefault="009A6CDC" w:rsidP="009A6CDC">
      <w:pPr>
        <w:jc w:val="right"/>
        <w:rPr>
          <w:sz w:val="28"/>
        </w:rPr>
      </w:pPr>
      <w:r>
        <w:rPr>
          <w:sz w:val="28"/>
        </w:rPr>
        <w:t>ПРИЛОЖЕНИЕ 2</w:t>
      </w:r>
    </w:p>
    <w:p w:rsidR="009A6CDC" w:rsidRDefault="009A6CDC" w:rsidP="009A6CDC">
      <w:pPr>
        <w:rPr>
          <w:b/>
          <w:sz w:val="28"/>
        </w:rPr>
      </w:pPr>
    </w:p>
    <w:p w:rsidR="009A6CDC" w:rsidRPr="00FE532A" w:rsidRDefault="009A6CDC" w:rsidP="009A6CDC">
      <w:pPr>
        <w:jc w:val="center"/>
        <w:rPr>
          <w:b/>
          <w:sz w:val="28"/>
        </w:rPr>
      </w:pPr>
      <w:r w:rsidRPr="00FE532A">
        <w:rPr>
          <w:b/>
          <w:sz w:val="28"/>
        </w:rPr>
        <w:t>Требования к оформлению статьи</w:t>
      </w:r>
    </w:p>
    <w:p w:rsidR="009A6CDC" w:rsidRPr="00FE532A" w:rsidRDefault="009A6CDC" w:rsidP="009A6CDC">
      <w:pPr>
        <w:jc w:val="center"/>
        <w:rPr>
          <w:b/>
          <w:sz w:val="28"/>
        </w:rPr>
      </w:pPr>
    </w:p>
    <w:p w:rsidR="009A6CDC" w:rsidRDefault="009A6CDC" w:rsidP="009A6CDC">
      <w:pPr>
        <w:ind w:firstLine="567"/>
        <w:jc w:val="both"/>
        <w:rPr>
          <w:color w:val="000000"/>
          <w:sz w:val="26"/>
          <w:szCs w:val="26"/>
        </w:rPr>
      </w:pPr>
      <w:r w:rsidRPr="00876F48">
        <w:rPr>
          <w:color w:val="000000"/>
          <w:sz w:val="26"/>
          <w:szCs w:val="26"/>
        </w:rPr>
        <w:t>Материалы представляются в электронном виде в формате .</w:t>
      </w:r>
      <w:proofErr w:type="spellStart"/>
      <w:r w:rsidRPr="00876F48">
        <w:rPr>
          <w:color w:val="000000"/>
          <w:sz w:val="26"/>
          <w:szCs w:val="26"/>
        </w:rPr>
        <w:t>doc</w:t>
      </w:r>
      <w:proofErr w:type="spellEnd"/>
      <w:r w:rsidRPr="00876F48">
        <w:rPr>
          <w:color w:val="000000"/>
          <w:sz w:val="26"/>
          <w:szCs w:val="26"/>
        </w:rPr>
        <w:t xml:space="preserve"> или .</w:t>
      </w:r>
      <w:proofErr w:type="spellStart"/>
      <w:r w:rsidRPr="00876F48">
        <w:rPr>
          <w:color w:val="000000"/>
          <w:sz w:val="26"/>
          <w:szCs w:val="26"/>
        </w:rPr>
        <w:t>docx</w:t>
      </w:r>
      <w:proofErr w:type="spellEnd"/>
      <w:r w:rsidRPr="00876F48">
        <w:rPr>
          <w:color w:val="000000"/>
          <w:sz w:val="26"/>
          <w:szCs w:val="26"/>
        </w:rPr>
        <w:t>. Файл с материалом должен быть назван на русском языке по фамилии автора, если авторов несколько – по фамилии первого автора.</w:t>
      </w:r>
    </w:p>
    <w:p w:rsidR="009A6CDC" w:rsidRPr="00876F48" w:rsidRDefault="009A6CDC" w:rsidP="009A6CDC">
      <w:pPr>
        <w:ind w:firstLine="567"/>
        <w:jc w:val="both"/>
        <w:rPr>
          <w:color w:val="000000"/>
          <w:sz w:val="26"/>
          <w:szCs w:val="26"/>
        </w:rPr>
      </w:pPr>
      <w:r w:rsidRPr="005B3F18">
        <w:rPr>
          <w:b/>
          <w:i/>
          <w:color w:val="000000"/>
          <w:sz w:val="26"/>
          <w:szCs w:val="26"/>
        </w:rPr>
        <w:t>Параметры страницы</w:t>
      </w:r>
      <w:r>
        <w:rPr>
          <w:color w:val="000000"/>
          <w:sz w:val="26"/>
          <w:szCs w:val="26"/>
        </w:rPr>
        <w:t>: верхнее, левое, правое поля – 2,0 см, нижне</w:t>
      </w:r>
      <w:r w:rsidRPr="00876F48">
        <w:rPr>
          <w:color w:val="000000"/>
          <w:sz w:val="26"/>
          <w:szCs w:val="26"/>
        </w:rPr>
        <w:t>е</w:t>
      </w:r>
      <w:r>
        <w:rPr>
          <w:color w:val="000000"/>
          <w:sz w:val="26"/>
          <w:szCs w:val="26"/>
        </w:rPr>
        <w:t xml:space="preserve"> поле</w:t>
      </w:r>
      <w:r w:rsidRPr="00876F48">
        <w:rPr>
          <w:color w:val="000000"/>
          <w:sz w:val="26"/>
          <w:szCs w:val="26"/>
        </w:rPr>
        <w:t xml:space="preserve"> – 3,0 см.</w:t>
      </w:r>
    </w:p>
    <w:p w:rsidR="009A6CDC" w:rsidRPr="00876F48" w:rsidRDefault="009A6CDC" w:rsidP="009A6CDC">
      <w:pPr>
        <w:ind w:firstLine="567"/>
        <w:jc w:val="both"/>
        <w:rPr>
          <w:color w:val="000000"/>
          <w:sz w:val="26"/>
          <w:szCs w:val="26"/>
        </w:rPr>
      </w:pPr>
      <w:r w:rsidRPr="005B3F18">
        <w:rPr>
          <w:b/>
          <w:i/>
          <w:color w:val="000000"/>
          <w:sz w:val="26"/>
          <w:szCs w:val="26"/>
        </w:rPr>
        <w:t>Размер шрифта</w:t>
      </w:r>
      <w:r>
        <w:rPr>
          <w:color w:val="000000"/>
          <w:sz w:val="26"/>
          <w:szCs w:val="26"/>
        </w:rPr>
        <w:t xml:space="preserve"> основного текста – 13 пунктов гарни</w:t>
      </w:r>
      <w:r w:rsidRPr="00876F48">
        <w:rPr>
          <w:color w:val="000000"/>
          <w:sz w:val="26"/>
          <w:szCs w:val="26"/>
        </w:rPr>
        <w:t>тур</w:t>
      </w:r>
      <w:r>
        <w:rPr>
          <w:color w:val="000000"/>
          <w:sz w:val="26"/>
          <w:szCs w:val="26"/>
        </w:rPr>
        <w:t xml:space="preserve">ы </w:t>
      </w:r>
      <w:proofErr w:type="spellStart"/>
      <w:r>
        <w:rPr>
          <w:color w:val="000000"/>
          <w:sz w:val="26"/>
          <w:szCs w:val="26"/>
        </w:rPr>
        <w:t>Times</w:t>
      </w:r>
      <w:proofErr w:type="spellEnd"/>
      <w:r>
        <w:rPr>
          <w:color w:val="000000"/>
          <w:sz w:val="26"/>
          <w:szCs w:val="26"/>
        </w:rPr>
        <w:t xml:space="preserve"> </w:t>
      </w:r>
      <w:proofErr w:type="spellStart"/>
      <w:r>
        <w:rPr>
          <w:color w:val="000000"/>
          <w:sz w:val="26"/>
          <w:szCs w:val="26"/>
        </w:rPr>
        <w:t>New</w:t>
      </w:r>
      <w:proofErr w:type="spellEnd"/>
      <w:r>
        <w:rPr>
          <w:color w:val="000000"/>
          <w:sz w:val="26"/>
          <w:szCs w:val="26"/>
        </w:rPr>
        <w:t xml:space="preserve"> </w:t>
      </w:r>
      <w:proofErr w:type="spellStart"/>
      <w:r>
        <w:rPr>
          <w:color w:val="000000"/>
          <w:sz w:val="26"/>
          <w:szCs w:val="26"/>
        </w:rPr>
        <w:t>Roman</w:t>
      </w:r>
      <w:proofErr w:type="spellEnd"/>
      <w:r>
        <w:rPr>
          <w:color w:val="000000"/>
          <w:sz w:val="26"/>
          <w:szCs w:val="26"/>
        </w:rPr>
        <w:t>, а дополнительного – на 2 пункта</w:t>
      </w:r>
      <w:r w:rsidRPr="00876F48">
        <w:rPr>
          <w:color w:val="000000"/>
          <w:sz w:val="26"/>
          <w:szCs w:val="26"/>
        </w:rPr>
        <w:t xml:space="preserve"> мен</w:t>
      </w:r>
      <w:r>
        <w:rPr>
          <w:color w:val="000000"/>
          <w:sz w:val="26"/>
          <w:szCs w:val="26"/>
        </w:rPr>
        <w:t>ь</w:t>
      </w:r>
      <w:r w:rsidRPr="00876F48">
        <w:rPr>
          <w:color w:val="000000"/>
          <w:sz w:val="26"/>
          <w:szCs w:val="26"/>
        </w:rPr>
        <w:t>ш</w:t>
      </w:r>
      <w:r>
        <w:rPr>
          <w:color w:val="000000"/>
          <w:sz w:val="26"/>
          <w:szCs w:val="26"/>
        </w:rPr>
        <w:t>е кегля шрифта основного текста</w:t>
      </w:r>
      <w:r w:rsidRPr="00876F48">
        <w:rPr>
          <w:color w:val="000000"/>
          <w:sz w:val="26"/>
          <w:szCs w:val="26"/>
        </w:rPr>
        <w:t>.</w:t>
      </w:r>
    </w:p>
    <w:p w:rsidR="009A6CDC" w:rsidRPr="00876F48" w:rsidRDefault="009A6CDC" w:rsidP="009A6CDC">
      <w:pPr>
        <w:ind w:firstLine="567"/>
        <w:jc w:val="both"/>
        <w:rPr>
          <w:color w:val="000000"/>
          <w:sz w:val="26"/>
          <w:szCs w:val="26"/>
        </w:rPr>
      </w:pPr>
      <w:r w:rsidRPr="004D4280">
        <w:rPr>
          <w:b/>
          <w:i/>
          <w:color w:val="000000"/>
          <w:sz w:val="26"/>
          <w:szCs w:val="26"/>
        </w:rPr>
        <w:t>Межстрочный интервал</w:t>
      </w:r>
      <w:r w:rsidRPr="00876F48">
        <w:rPr>
          <w:color w:val="000000"/>
          <w:sz w:val="26"/>
          <w:szCs w:val="26"/>
        </w:rPr>
        <w:t xml:space="preserve"> – </w:t>
      </w:r>
      <w:r>
        <w:rPr>
          <w:color w:val="000000"/>
          <w:sz w:val="26"/>
          <w:szCs w:val="26"/>
        </w:rPr>
        <w:t xml:space="preserve">одинарный. </w:t>
      </w:r>
    </w:p>
    <w:p w:rsidR="009A6CDC" w:rsidRPr="00876F48" w:rsidRDefault="009A6CDC" w:rsidP="009A6CDC">
      <w:pPr>
        <w:ind w:firstLine="567"/>
        <w:jc w:val="both"/>
        <w:rPr>
          <w:color w:val="000000"/>
          <w:sz w:val="26"/>
          <w:szCs w:val="26"/>
        </w:rPr>
      </w:pPr>
      <w:r w:rsidRPr="004D4280">
        <w:rPr>
          <w:b/>
          <w:i/>
          <w:color w:val="000000"/>
          <w:sz w:val="26"/>
          <w:szCs w:val="26"/>
        </w:rPr>
        <w:t>Абзацный отступ</w:t>
      </w:r>
      <w:r w:rsidRPr="00876F48">
        <w:rPr>
          <w:color w:val="000000"/>
          <w:sz w:val="26"/>
          <w:szCs w:val="26"/>
        </w:rPr>
        <w:t xml:space="preserve"> – 1 см</w:t>
      </w:r>
    </w:p>
    <w:p w:rsidR="009A6CDC" w:rsidRDefault="009A6CDC" w:rsidP="009A6CDC">
      <w:pPr>
        <w:ind w:firstLine="567"/>
        <w:jc w:val="both"/>
        <w:rPr>
          <w:color w:val="000000"/>
          <w:sz w:val="26"/>
          <w:szCs w:val="26"/>
        </w:rPr>
      </w:pPr>
      <w:r w:rsidRPr="004D4280">
        <w:rPr>
          <w:b/>
          <w:i/>
          <w:color w:val="000000"/>
          <w:sz w:val="26"/>
          <w:szCs w:val="26"/>
        </w:rPr>
        <w:t>Объем статьи</w:t>
      </w:r>
      <w:r>
        <w:rPr>
          <w:color w:val="000000"/>
          <w:sz w:val="26"/>
          <w:szCs w:val="26"/>
        </w:rPr>
        <w:t xml:space="preserve"> – до 8 страниц фо</w:t>
      </w:r>
      <w:r w:rsidRPr="00876F48">
        <w:rPr>
          <w:color w:val="000000"/>
          <w:sz w:val="26"/>
          <w:szCs w:val="26"/>
        </w:rPr>
        <w:t>рмата А</w:t>
      </w:r>
      <w:proofErr w:type="gramStart"/>
      <w:r w:rsidRPr="00876F48">
        <w:rPr>
          <w:color w:val="000000"/>
          <w:sz w:val="26"/>
          <w:szCs w:val="26"/>
        </w:rPr>
        <w:t>4</w:t>
      </w:r>
      <w:proofErr w:type="gramEnd"/>
      <w:r w:rsidRPr="00876F48">
        <w:rPr>
          <w:color w:val="000000"/>
          <w:sz w:val="26"/>
          <w:szCs w:val="26"/>
        </w:rPr>
        <w:t xml:space="preserve">, </w:t>
      </w:r>
      <w:r>
        <w:rPr>
          <w:color w:val="000000"/>
          <w:sz w:val="26"/>
          <w:szCs w:val="26"/>
        </w:rPr>
        <w:t>включая список</w:t>
      </w:r>
      <w:r w:rsidRPr="00876F48">
        <w:rPr>
          <w:color w:val="000000"/>
          <w:sz w:val="26"/>
          <w:szCs w:val="26"/>
        </w:rPr>
        <w:t xml:space="preserve"> </w:t>
      </w:r>
      <w:r>
        <w:rPr>
          <w:color w:val="000000"/>
          <w:sz w:val="26"/>
          <w:szCs w:val="26"/>
        </w:rPr>
        <w:t>использованной литературы, рисунки, таблицы и т. п. и спи</w:t>
      </w:r>
      <w:r w:rsidRPr="00876F48">
        <w:rPr>
          <w:color w:val="000000"/>
          <w:sz w:val="26"/>
          <w:szCs w:val="26"/>
        </w:rPr>
        <w:t>с</w:t>
      </w:r>
      <w:r>
        <w:rPr>
          <w:color w:val="000000"/>
          <w:sz w:val="26"/>
          <w:szCs w:val="26"/>
        </w:rPr>
        <w:t>ок использованной лите</w:t>
      </w:r>
      <w:r w:rsidRPr="00876F48">
        <w:rPr>
          <w:color w:val="000000"/>
          <w:sz w:val="26"/>
          <w:szCs w:val="26"/>
        </w:rPr>
        <w:t>ратуры.</w:t>
      </w:r>
    </w:p>
    <w:p w:rsidR="009A6CDC" w:rsidRPr="004D4280" w:rsidRDefault="009A6CDC" w:rsidP="009A6CDC">
      <w:pPr>
        <w:tabs>
          <w:tab w:val="num" w:pos="851"/>
          <w:tab w:val="left" w:pos="993"/>
        </w:tabs>
        <w:ind w:firstLine="567"/>
        <w:jc w:val="both"/>
        <w:rPr>
          <w:b/>
          <w:color w:val="000000"/>
          <w:sz w:val="26"/>
          <w:szCs w:val="26"/>
        </w:rPr>
      </w:pPr>
      <w:r w:rsidRPr="004D4280">
        <w:rPr>
          <w:b/>
          <w:color w:val="000000"/>
          <w:sz w:val="26"/>
          <w:szCs w:val="26"/>
        </w:rPr>
        <w:t>Структурные элементы статьи:</w:t>
      </w:r>
    </w:p>
    <w:p w:rsidR="009A6CDC" w:rsidRPr="00FE532A" w:rsidRDefault="009A6CDC" w:rsidP="009A6CDC">
      <w:pPr>
        <w:tabs>
          <w:tab w:val="num" w:pos="851"/>
          <w:tab w:val="left" w:pos="993"/>
        </w:tabs>
        <w:ind w:firstLine="567"/>
        <w:jc w:val="both"/>
        <w:rPr>
          <w:color w:val="000000"/>
          <w:sz w:val="26"/>
          <w:szCs w:val="26"/>
        </w:rPr>
      </w:pPr>
      <w:r w:rsidRPr="00FE532A">
        <w:rPr>
          <w:color w:val="0D0D0D"/>
          <w:sz w:val="26"/>
          <w:szCs w:val="26"/>
        </w:rPr>
        <w:t xml:space="preserve">– </w:t>
      </w:r>
      <w:r w:rsidRPr="004D4280">
        <w:rPr>
          <w:b/>
          <w:i/>
          <w:color w:val="0D0D0D"/>
          <w:sz w:val="26"/>
          <w:szCs w:val="26"/>
        </w:rPr>
        <w:t>индекс УДК</w:t>
      </w:r>
      <w:r>
        <w:rPr>
          <w:color w:val="0D0D0D"/>
          <w:sz w:val="26"/>
          <w:szCs w:val="26"/>
        </w:rPr>
        <w:t>: шри</w:t>
      </w:r>
      <w:r w:rsidRPr="004D4280">
        <w:rPr>
          <w:color w:val="0D0D0D"/>
          <w:sz w:val="26"/>
          <w:szCs w:val="26"/>
        </w:rPr>
        <w:t xml:space="preserve">фт </w:t>
      </w:r>
      <w:proofErr w:type="spellStart"/>
      <w:r w:rsidRPr="004D4280">
        <w:rPr>
          <w:color w:val="0D0D0D"/>
          <w:sz w:val="26"/>
          <w:szCs w:val="26"/>
        </w:rPr>
        <w:t>Times</w:t>
      </w:r>
      <w:proofErr w:type="spellEnd"/>
      <w:r w:rsidRPr="004D4280">
        <w:rPr>
          <w:color w:val="0D0D0D"/>
          <w:sz w:val="26"/>
          <w:szCs w:val="26"/>
        </w:rPr>
        <w:t xml:space="preserve"> </w:t>
      </w:r>
      <w:proofErr w:type="spellStart"/>
      <w:r w:rsidRPr="004D4280">
        <w:rPr>
          <w:color w:val="0D0D0D"/>
          <w:sz w:val="26"/>
          <w:szCs w:val="26"/>
        </w:rPr>
        <w:t>New</w:t>
      </w:r>
      <w:proofErr w:type="spellEnd"/>
      <w:r w:rsidRPr="004D4280">
        <w:rPr>
          <w:color w:val="0D0D0D"/>
          <w:sz w:val="26"/>
          <w:szCs w:val="26"/>
        </w:rPr>
        <w:t xml:space="preserve"> </w:t>
      </w:r>
      <w:proofErr w:type="spellStart"/>
      <w:r w:rsidRPr="004D4280">
        <w:rPr>
          <w:color w:val="0D0D0D"/>
          <w:sz w:val="26"/>
          <w:szCs w:val="26"/>
        </w:rPr>
        <w:t>Roman</w:t>
      </w:r>
      <w:proofErr w:type="spellEnd"/>
      <w:r w:rsidRPr="00FE532A">
        <w:rPr>
          <w:color w:val="0D0D0D"/>
          <w:sz w:val="26"/>
          <w:szCs w:val="26"/>
        </w:rPr>
        <w:t>,</w:t>
      </w:r>
      <w:r>
        <w:rPr>
          <w:color w:val="0D0D0D"/>
          <w:sz w:val="26"/>
          <w:szCs w:val="26"/>
        </w:rPr>
        <w:t xml:space="preserve"> размер шрифта –13 пт.,</w:t>
      </w:r>
      <w:r w:rsidRPr="00FE532A">
        <w:rPr>
          <w:color w:val="0D0D0D"/>
          <w:sz w:val="26"/>
          <w:szCs w:val="26"/>
        </w:rPr>
        <w:t xml:space="preserve"> </w:t>
      </w:r>
      <w:proofErr w:type="gramStart"/>
      <w:r w:rsidRPr="00FE532A">
        <w:rPr>
          <w:color w:val="0D0D0D"/>
          <w:sz w:val="26"/>
          <w:szCs w:val="26"/>
        </w:rPr>
        <w:t>прописные</w:t>
      </w:r>
      <w:proofErr w:type="gramEnd"/>
      <w:r w:rsidRPr="00FE532A">
        <w:rPr>
          <w:color w:val="0D0D0D"/>
          <w:sz w:val="26"/>
          <w:szCs w:val="26"/>
        </w:rPr>
        <w:t>, выравнивание по левому краю без абзацного отступа;</w:t>
      </w:r>
    </w:p>
    <w:p w:rsidR="009A6CDC" w:rsidRPr="00FE532A" w:rsidRDefault="009A6CDC" w:rsidP="009A6CDC">
      <w:pPr>
        <w:tabs>
          <w:tab w:val="num" w:pos="851"/>
          <w:tab w:val="left" w:pos="993"/>
        </w:tabs>
        <w:ind w:firstLine="567"/>
        <w:jc w:val="both"/>
        <w:rPr>
          <w:color w:val="000000"/>
          <w:sz w:val="26"/>
          <w:szCs w:val="26"/>
        </w:rPr>
      </w:pPr>
      <w:r w:rsidRPr="00FE532A">
        <w:rPr>
          <w:color w:val="0D0D0D"/>
          <w:sz w:val="26"/>
          <w:szCs w:val="26"/>
        </w:rPr>
        <w:t xml:space="preserve">– </w:t>
      </w:r>
      <w:r w:rsidRPr="004D4280">
        <w:rPr>
          <w:b/>
          <w:i/>
          <w:color w:val="0D0D0D"/>
          <w:sz w:val="26"/>
          <w:szCs w:val="26"/>
        </w:rPr>
        <w:t>инициалы и фамилию автора (авторов</w:t>
      </w:r>
      <w:r w:rsidRPr="00FE532A">
        <w:rPr>
          <w:b/>
          <w:color w:val="0D0D0D"/>
          <w:sz w:val="26"/>
          <w:szCs w:val="26"/>
        </w:rPr>
        <w:t>)</w:t>
      </w:r>
      <w:r>
        <w:rPr>
          <w:color w:val="0D0D0D"/>
          <w:sz w:val="26"/>
          <w:szCs w:val="26"/>
        </w:rPr>
        <w:t>:</w:t>
      </w:r>
      <w:r w:rsidRPr="00FE532A">
        <w:rPr>
          <w:color w:val="0D0D0D"/>
          <w:sz w:val="26"/>
          <w:szCs w:val="26"/>
        </w:rPr>
        <w:t xml:space="preserve"> </w:t>
      </w:r>
      <w:r>
        <w:rPr>
          <w:color w:val="0D0D0D"/>
          <w:sz w:val="26"/>
          <w:szCs w:val="26"/>
        </w:rPr>
        <w:t xml:space="preserve">размер шрифта – 13 </w:t>
      </w:r>
      <w:r w:rsidRPr="00FE532A">
        <w:rPr>
          <w:color w:val="0D0D0D"/>
          <w:sz w:val="26"/>
          <w:szCs w:val="26"/>
        </w:rPr>
        <w:t>пт., выравнивание по центру без абзацного отступа;</w:t>
      </w:r>
    </w:p>
    <w:p w:rsidR="009A6CDC" w:rsidRPr="00FE532A" w:rsidRDefault="009A6CDC" w:rsidP="009A6CDC">
      <w:pPr>
        <w:tabs>
          <w:tab w:val="num" w:pos="851"/>
          <w:tab w:val="left" w:pos="993"/>
        </w:tabs>
        <w:ind w:firstLine="567"/>
        <w:jc w:val="both"/>
        <w:rPr>
          <w:color w:val="000000"/>
          <w:sz w:val="26"/>
          <w:szCs w:val="26"/>
        </w:rPr>
      </w:pPr>
      <w:r w:rsidRPr="00FE532A">
        <w:rPr>
          <w:color w:val="0D0D0D"/>
          <w:sz w:val="26"/>
          <w:szCs w:val="26"/>
        </w:rPr>
        <w:t xml:space="preserve">– </w:t>
      </w:r>
      <w:r w:rsidRPr="004D4280">
        <w:rPr>
          <w:b/>
          <w:i/>
          <w:color w:val="0D0D0D"/>
          <w:sz w:val="26"/>
          <w:szCs w:val="26"/>
        </w:rPr>
        <w:t>название статьи</w:t>
      </w:r>
      <w:r>
        <w:rPr>
          <w:color w:val="0D0D0D"/>
          <w:sz w:val="26"/>
          <w:szCs w:val="26"/>
        </w:rPr>
        <w:t>:</w:t>
      </w:r>
      <w:r w:rsidRPr="00FE532A">
        <w:rPr>
          <w:color w:val="0D0D0D"/>
          <w:sz w:val="26"/>
          <w:szCs w:val="26"/>
        </w:rPr>
        <w:t xml:space="preserve"> </w:t>
      </w:r>
      <w:r w:rsidRPr="004D4280">
        <w:rPr>
          <w:color w:val="0D0D0D"/>
          <w:sz w:val="26"/>
          <w:szCs w:val="26"/>
        </w:rPr>
        <w:t xml:space="preserve">размер шрифта – 13 пт., </w:t>
      </w:r>
      <w:r w:rsidRPr="00FE532A">
        <w:rPr>
          <w:color w:val="0D0D0D"/>
          <w:sz w:val="26"/>
          <w:szCs w:val="26"/>
        </w:rPr>
        <w:t xml:space="preserve">прописные, </w:t>
      </w:r>
      <w:r>
        <w:rPr>
          <w:color w:val="0D0D0D"/>
          <w:sz w:val="26"/>
          <w:szCs w:val="26"/>
        </w:rPr>
        <w:t xml:space="preserve">полужирный шрифт, </w:t>
      </w:r>
      <w:r w:rsidRPr="00FE532A">
        <w:rPr>
          <w:color w:val="0D0D0D"/>
          <w:sz w:val="26"/>
          <w:szCs w:val="26"/>
        </w:rPr>
        <w:t>выравнивание по центру без абзацного отступа;</w:t>
      </w:r>
    </w:p>
    <w:p w:rsidR="009A6CDC" w:rsidRPr="00FE532A" w:rsidRDefault="009A6CDC" w:rsidP="009A6CDC">
      <w:pPr>
        <w:tabs>
          <w:tab w:val="num" w:pos="851"/>
          <w:tab w:val="left" w:pos="993"/>
        </w:tabs>
        <w:ind w:firstLine="567"/>
        <w:jc w:val="both"/>
        <w:rPr>
          <w:color w:val="000000"/>
          <w:sz w:val="26"/>
          <w:szCs w:val="26"/>
        </w:rPr>
      </w:pPr>
      <w:r w:rsidRPr="00FE532A">
        <w:rPr>
          <w:color w:val="0D0D0D"/>
          <w:sz w:val="26"/>
          <w:szCs w:val="26"/>
        </w:rPr>
        <w:t xml:space="preserve">– </w:t>
      </w:r>
      <w:r w:rsidRPr="001D715F">
        <w:rPr>
          <w:b/>
          <w:i/>
          <w:color w:val="0D0D0D"/>
          <w:sz w:val="26"/>
          <w:szCs w:val="26"/>
        </w:rPr>
        <w:t>аннотацию на русском языке</w:t>
      </w:r>
      <w:r>
        <w:rPr>
          <w:color w:val="0D0D0D"/>
          <w:sz w:val="26"/>
          <w:szCs w:val="26"/>
        </w:rPr>
        <w:t xml:space="preserve"> (от 50 до 100 слов): размер шрифта – 11</w:t>
      </w:r>
      <w:r w:rsidRPr="00FE532A">
        <w:rPr>
          <w:color w:val="0D0D0D"/>
          <w:sz w:val="26"/>
          <w:szCs w:val="26"/>
        </w:rPr>
        <w:t xml:space="preserve"> пт., выравнивание по ширине</w:t>
      </w:r>
      <w:r>
        <w:rPr>
          <w:color w:val="0D0D0D"/>
          <w:sz w:val="26"/>
          <w:szCs w:val="26"/>
        </w:rPr>
        <w:t>, абзацный отступ – 1 см</w:t>
      </w:r>
      <w:r w:rsidRPr="00FE532A">
        <w:rPr>
          <w:color w:val="0D0D0D"/>
          <w:sz w:val="26"/>
          <w:szCs w:val="26"/>
        </w:rPr>
        <w:t>;</w:t>
      </w:r>
    </w:p>
    <w:p w:rsidR="009A6CDC" w:rsidRDefault="009A6CDC" w:rsidP="009A6CDC">
      <w:pPr>
        <w:tabs>
          <w:tab w:val="num" w:pos="851"/>
          <w:tab w:val="left" w:pos="993"/>
        </w:tabs>
        <w:ind w:firstLine="567"/>
        <w:jc w:val="both"/>
        <w:rPr>
          <w:color w:val="0D0D0D"/>
          <w:sz w:val="26"/>
          <w:szCs w:val="26"/>
        </w:rPr>
      </w:pPr>
      <w:r w:rsidRPr="00FE532A">
        <w:rPr>
          <w:b/>
          <w:iCs/>
          <w:color w:val="0D0D0D"/>
          <w:sz w:val="26"/>
          <w:szCs w:val="26"/>
        </w:rPr>
        <w:t xml:space="preserve">– </w:t>
      </w:r>
      <w:r w:rsidRPr="001D715F">
        <w:rPr>
          <w:b/>
          <w:i/>
          <w:iCs/>
          <w:color w:val="0D0D0D"/>
          <w:sz w:val="26"/>
          <w:szCs w:val="26"/>
        </w:rPr>
        <w:t>ключевые слова</w:t>
      </w:r>
      <w:r w:rsidRPr="001D715F">
        <w:rPr>
          <w:b/>
          <w:i/>
          <w:color w:val="0D0D0D"/>
          <w:sz w:val="26"/>
          <w:szCs w:val="26"/>
        </w:rPr>
        <w:t xml:space="preserve"> на русском языке</w:t>
      </w:r>
      <w:r w:rsidRPr="00FE532A">
        <w:rPr>
          <w:color w:val="0D0D0D"/>
          <w:sz w:val="26"/>
          <w:szCs w:val="26"/>
        </w:rPr>
        <w:t xml:space="preserve"> (не более 1</w:t>
      </w:r>
      <w:r>
        <w:rPr>
          <w:color w:val="0D0D0D"/>
          <w:sz w:val="26"/>
          <w:szCs w:val="26"/>
        </w:rPr>
        <w:t>0 слов): размер шрифта – 11</w:t>
      </w:r>
      <w:r w:rsidRPr="00FE532A">
        <w:rPr>
          <w:color w:val="0D0D0D"/>
          <w:sz w:val="26"/>
          <w:szCs w:val="26"/>
        </w:rPr>
        <w:t xml:space="preserve"> пт., курсив, выравнивание по ширин</w:t>
      </w:r>
      <w:r>
        <w:rPr>
          <w:color w:val="0D0D0D"/>
          <w:sz w:val="26"/>
          <w:szCs w:val="26"/>
        </w:rPr>
        <w:t>е,</w:t>
      </w:r>
      <w:r w:rsidRPr="001D715F">
        <w:t xml:space="preserve"> </w:t>
      </w:r>
      <w:r w:rsidRPr="001D715F">
        <w:rPr>
          <w:color w:val="0D0D0D"/>
          <w:sz w:val="26"/>
          <w:szCs w:val="26"/>
        </w:rPr>
        <w:t>абзацный отступ – 1 см</w:t>
      </w:r>
      <w:r w:rsidRPr="00FE532A">
        <w:rPr>
          <w:color w:val="0D0D0D"/>
          <w:sz w:val="26"/>
          <w:szCs w:val="26"/>
        </w:rPr>
        <w:t>; </w:t>
      </w:r>
    </w:p>
    <w:p w:rsidR="009A6CDC" w:rsidRPr="00FE532A" w:rsidRDefault="009A6CDC" w:rsidP="009A6CDC">
      <w:pPr>
        <w:tabs>
          <w:tab w:val="num" w:pos="851"/>
          <w:tab w:val="left" w:pos="993"/>
        </w:tabs>
        <w:ind w:firstLine="567"/>
        <w:jc w:val="both"/>
        <w:rPr>
          <w:color w:val="000000"/>
          <w:sz w:val="26"/>
          <w:szCs w:val="26"/>
        </w:rPr>
      </w:pPr>
      <w:r>
        <w:rPr>
          <w:color w:val="0D0D0D"/>
          <w:sz w:val="26"/>
          <w:szCs w:val="26"/>
        </w:rPr>
        <w:t>через один интервал:</w:t>
      </w:r>
    </w:p>
    <w:p w:rsidR="009A6CDC" w:rsidRDefault="009A6CDC" w:rsidP="009A6CDC">
      <w:pPr>
        <w:tabs>
          <w:tab w:val="num" w:pos="851"/>
          <w:tab w:val="left" w:pos="993"/>
        </w:tabs>
        <w:ind w:firstLine="567"/>
        <w:jc w:val="both"/>
        <w:rPr>
          <w:color w:val="0D0D0D"/>
          <w:sz w:val="26"/>
          <w:szCs w:val="26"/>
        </w:rPr>
      </w:pPr>
      <w:r w:rsidRPr="00FE532A">
        <w:rPr>
          <w:color w:val="0D0D0D"/>
          <w:sz w:val="26"/>
          <w:szCs w:val="26"/>
        </w:rPr>
        <w:t xml:space="preserve">– </w:t>
      </w:r>
      <w:r w:rsidRPr="001D715F">
        <w:rPr>
          <w:b/>
          <w:i/>
          <w:color w:val="0D0D0D"/>
          <w:sz w:val="26"/>
          <w:szCs w:val="26"/>
        </w:rPr>
        <w:t>основной текст</w:t>
      </w:r>
      <w:r w:rsidRPr="00FE532A">
        <w:rPr>
          <w:color w:val="0D0D0D"/>
          <w:sz w:val="26"/>
          <w:szCs w:val="26"/>
        </w:rPr>
        <w:t xml:space="preserve">: </w:t>
      </w:r>
      <w:r>
        <w:rPr>
          <w:color w:val="0D0D0D"/>
          <w:sz w:val="26"/>
          <w:szCs w:val="26"/>
        </w:rPr>
        <w:t>размер шрифта – 13</w:t>
      </w:r>
      <w:r w:rsidRPr="00FE532A">
        <w:rPr>
          <w:color w:val="0D0D0D"/>
          <w:sz w:val="26"/>
          <w:szCs w:val="26"/>
        </w:rPr>
        <w:t xml:space="preserve"> пт., выравнивание по ширине</w:t>
      </w:r>
      <w:r>
        <w:rPr>
          <w:color w:val="0D0D0D"/>
          <w:sz w:val="26"/>
          <w:szCs w:val="26"/>
        </w:rPr>
        <w:t>, абзацный отступ – 1 см</w:t>
      </w:r>
      <w:r w:rsidRPr="00FE532A">
        <w:rPr>
          <w:color w:val="0D0D0D"/>
          <w:sz w:val="26"/>
          <w:szCs w:val="26"/>
        </w:rPr>
        <w:t xml:space="preserve">; </w:t>
      </w:r>
    </w:p>
    <w:p w:rsidR="009A6CDC" w:rsidRPr="00FE532A" w:rsidRDefault="009A6CDC" w:rsidP="009A6CDC">
      <w:pPr>
        <w:tabs>
          <w:tab w:val="num" w:pos="851"/>
          <w:tab w:val="left" w:pos="993"/>
        </w:tabs>
        <w:ind w:firstLine="567"/>
        <w:jc w:val="both"/>
        <w:rPr>
          <w:color w:val="0D0D0D"/>
          <w:sz w:val="26"/>
          <w:szCs w:val="26"/>
        </w:rPr>
      </w:pPr>
      <w:r>
        <w:rPr>
          <w:color w:val="0D0D0D"/>
          <w:sz w:val="26"/>
          <w:szCs w:val="26"/>
        </w:rPr>
        <w:t xml:space="preserve">– </w:t>
      </w:r>
      <w:r w:rsidRPr="001D715F">
        <w:rPr>
          <w:b/>
          <w:i/>
          <w:color w:val="000000"/>
          <w:sz w:val="26"/>
          <w:szCs w:val="26"/>
        </w:rPr>
        <w:t>библиографические ссылки</w:t>
      </w:r>
      <w:r>
        <w:rPr>
          <w:color w:val="000000"/>
          <w:sz w:val="26"/>
          <w:szCs w:val="26"/>
        </w:rPr>
        <w:t xml:space="preserve">: </w:t>
      </w:r>
      <w:r w:rsidRPr="00FE532A">
        <w:rPr>
          <w:color w:val="000000"/>
          <w:sz w:val="26"/>
          <w:szCs w:val="26"/>
        </w:rPr>
        <w:t>в тексте подаются в квадратных скобках, первая цифра – номер источника в списке литературы, вторая – номер страницы, например: [12, с. 32]</w:t>
      </w:r>
      <w:r w:rsidRPr="00FE532A">
        <w:rPr>
          <w:color w:val="0D0D0D"/>
          <w:sz w:val="26"/>
          <w:szCs w:val="26"/>
        </w:rPr>
        <w:t>;</w:t>
      </w:r>
    </w:p>
    <w:p w:rsidR="009A6CDC" w:rsidRPr="00FE532A" w:rsidRDefault="009A6CDC" w:rsidP="009A6CDC">
      <w:pPr>
        <w:ind w:firstLine="567"/>
        <w:jc w:val="both"/>
        <w:rPr>
          <w:sz w:val="26"/>
          <w:szCs w:val="26"/>
        </w:rPr>
      </w:pPr>
      <w:proofErr w:type="gramStart"/>
      <w:r w:rsidRPr="00FE532A">
        <w:rPr>
          <w:sz w:val="26"/>
          <w:szCs w:val="26"/>
        </w:rPr>
        <w:t xml:space="preserve">– </w:t>
      </w:r>
      <w:r w:rsidRPr="00631754">
        <w:rPr>
          <w:b/>
          <w:i/>
          <w:sz w:val="26"/>
          <w:szCs w:val="26"/>
        </w:rPr>
        <w:t>рисунки</w:t>
      </w:r>
      <w:r>
        <w:rPr>
          <w:sz w:val="26"/>
          <w:szCs w:val="26"/>
        </w:rPr>
        <w:t>:</w:t>
      </w:r>
      <w:r w:rsidRPr="00FE532A">
        <w:rPr>
          <w:sz w:val="26"/>
          <w:szCs w:val="26"/>
        </w:rPr>
        <w:t xml:space="preserve"> название рисунка </w:t>
      </w:r>
      <w:r>
        <w:rPr>
          <w:sz w:val="26"/>
          <w:szCs w:val="26"/>
        </w:rPr>
        <w:t>дается внизу по центру, размер шрифта – 11</w:t>
      </w:r>
      <w:r w:rsidRPr="00FE532A">
        <w:rPr>
          <w:sz w:val="26"/>
          <w:szCs w:val="26"/>
        </w:rPr>
        <w:t xml:space="preserve"> пт., полужирный (например:</w:t>
      </w:r>
      <w:proofErr w:type="gramEnd"/>
      <w:r w:rsidRPr="00FE532A">
        <w:rPr>
          <w:sz w:val="26"/>
          <w:szCs w:val="26"/>
        </w:rPr>
        <w:t xml:space="preserve"> </w:t>
      </w:r>
      <w:proofErr w:type="gramStart"/>
      <w:r w:rsidRPr="00FE532A">
        <w:rPr>
          <w:b/>
          <w:sz w:val="26"/>
          <w:szCs w:val="26"/>
        </w:rPr>
        <w:t>Рисунок 1 – Название рисунка</w:t>
      </w:r>
      <w:r w:rsidRPr="00FE532A">
        <w:rPr>
          <w:sz w:val="26"/>
          <w:szCs w:val="26"/>
        </w:rPr>
        <w:t xml:space="preserve">); </w:t>
      </w:r>
      <w:proofErr w:type="gramEnd"/>
    </w:p>
    <w:p w:rsidR="009A6CDC" w:rsidRDefault="009A6CDC" w:rsidP="009A6CDC">
      <w:pPr>
        <w:ind w:firstLine="567"/>
        <w:jc w:val="both"/>
        <w:rPr>
          <w:sz w:val="26"/>
          <w:szCs w:val="26"/>
        </w:rPr>
      </w:pPr>
      <w:proofErr w:type="gramStart"/>
      <w:r w:rsidRPr="00FE532A">
        <w:rPr>
          <w:sz w:val="26"/>
          <w:szCs w:val="26"/>
        </w:rPr>
        <w:t xml:space="preserve">– </w:t>
      </w:r>
      <w:r w:rsidRPr="00631754">
        <w:rPr>
          <w:b/>
          <w:i/>
          <w:sz w:val="26"/>
          <w:szCs w:val="26"/>
        </w:rPr>
        <w:t>таблицы</w:t>
      </w:r>
      <w:r w:rsidRPr="00FE532A">
        <w:rPr>
          <w:sz w:val="26"/>
          <w:szCs w:val="26"/>
        </w:rPr>
        <w:t xml:space="preserve"> –</w:t>
      </w:r>
      <w:r>
        <w:rPr>
          <w:sz w:val="26"/>
          <w:szCs w:val="26"/>
        </w:rPr>
        <w:t xml:space="preserve"> размер шрифта – 11</w:t>
      </w:r>
      <w:r w:rsidRPr="00FE532A">
        <w:rPr>
          <w:sz w:val="26"/>
          <w:szCs w:val="26"/>
        </w:rPr>
        <w:t xml:space="preserve"> пт., название таблицы оформляется сверху, </w:t>
      </w:r>
      <w:r>
        <w:rPr>
          <w:sz w:val="26"/>
          <w:szCs w:val="26"/>
        </w:rPr>
        <w:t>размер шрифта – 11</w:t>
      </w:r>
      <w:r w:rsidRPr="00FE532A">
        <w:rPr>
          <w:sz w:val="26"/>
          <w:szCs w:val="26"/>
        </w:rPr>
        <w:t xml:space="preserve"> пт., выравнивание по левому краю без абзацного отступа (например:</w:t>
      </w:r>
      <w:proofErr w:type="gramEnd"/>
      <w:r w:rsidRPr="00FE532A">
        <w:rPr>
          <w:sz w:val="26"/>
          <w:szCs w:val="26"/>
        </w:rPr>
        <w:t xml:space="preserve"> </w:t>
      </w:r>
      <w:proofErr w:type="gramStart"/>
      <w:r w:rsidRPr="00FE532A">
        <w:rPr>
          <w:sz w:val="26"/>
          <w:szCs w:val="26"/>
        </w:rPr>
        <w:t>Таблица 1 – Название таблицы);</w:t>
      </w:r>
      <w:proofErr w:type="gramEnd"/>
    </w:p>
    <w:p w:rsidR="009A6CDC" w:rsidRPr="00FE532A" w:rsidRDefault="009A6CDC" w:rsidP="009A6CDC">
      <w:pPr>
        <w:ind w:firstLine="567"/>
        <w:jc w:val="both"/>
        <w:rPr>
          <w:sz w:val="26"/>
          <w:szCs w:val="26"/>
        </w:rPr>
      </w:pPr>
      <w:r w:rsidRPr="00631754">
        <w:rPr>
          <w:sz w:val="26"/>
          <w:szCs w:val="26"/>
        </w:rPr>
        <w:t>через один интервал:</w:t>
      </w:r>
    </w:p>
    <w:p w:rsidR="009A6CDC" w:rsidRDefault="009A6CDC" w:rsidP="009A6CDC">
      <w:pPr>
        <w:tabs>
          <w:tab w:val="num" w:pos="851"/>
          <w:tab w:val="left" w:pos="993"/>
        </w:tabs>
        <w:ind w:firstLine="567"/>
        <w:jc w:val="both"/>
        <w:rPr>
          <w:color w:val="0D0D0D"/>
          <w:sz w:val="26"/>
          <w:szCs w:val="26"/>
        </w:rPr>
      </w:pPr>
      <w:r w:rsidRPr="00FE532A">
        <w:rPr>
          <w:color w:val="0D0D0D"/>
          <w:sz w:val="26"/>
          <w:szCs w:val="26"/>
        </w:rPr>
        <w:t xml:space="preserve">– </w:t>
      </w:r>
      <w:r w:rsidRPr="00006DAB">
        <w:rPr>
          <w:b/>
          <w:i/>
          <w:color w:val="0D0D0D"/>
          <w:sz w:val="26"/>
          <w:szCs w:val="26"/>
        </w:rPr>
        <w:t>заголовок</w:t>
      </w:r>
      <w:r>
        <w:rPr>
          <w:color w:val="0D0D0D"/>
          <w:sz w:val="26"/>
          <w:szCs w:val="26"/>
        </w:rPr>
        <w:t xml:space="preserve"> </w:t>
      </w:r>
      <w:r w:rsidRPr="00204E48">
        <w:rPr>
          <w:i/>
          <w:color w:val="0D0D0D"/>
          <w:sz w:val="26"/>
          <w:szCs w:val="26"/>
        </w:rPr>
        <w:t>Список литературы</w:t>
      </w:r>
      <w:r>
        <w:rPr>
          <w:color w:val="0D0D0D"/>
          <w:sz w:val="26"/>
          <w:szCs w:val="26"/>
        </w:rPr>
        <w:t xml:space="preserve"> – размер шрифта – 12</w:t>
      </w:r>
      <w:r w:rsidRPr="00631754">
        <w:rPr>
          <w:color w:val="0D0D0D"/>
          <w:sz w:val="26"/>
          <w:szCs w:val="26"/>
        </w:rPr>
        <w:t xml:space="preserve"> пт.,</w:t>
      </w:r>
      <w:r>
        <w:rPr>
          <w:color w:val="0D0D0D"/>
          <w:sz w:val="26"/>
          <w:szCs w:val="26"/>
        </w:rPr>
        <w:t xml:space="preserve"> курсив, выравнивание по центру без абзацного отступа, интервал после названия </w:t>
      </w:r>
      <w:r w:rsidRPr="00204E48">
        <w:rPr>
          <w:color w:val="0D0D0D"/>
          <w:sz w:val="26"/>
          <w:szCs w:val="26"/>
        </w:rPr>
        <w:t>– 6 пт</w:t>
      </w:r>
      <w:r>
        <w:rPr>
          <w:color w:val="0D0D0D"/>
          <w:sz w:val="26"/>
          <w:szCs w:val="26"/>
        </w:rPr>
        <w:t>.</w:t>
      </w:r>
    </w:p>
    <w:p w:rsidR="009A6CDC" w:rsidRPr="00D12425" w:rsidRDefault="009A6CDC" w:rsidP="009A6CDC">
      <w:pPr>
        <w:ind w:firstLine="567"/>
        <w:jc w:val="both"/>
        <w:rPr>
          <w:color w:val="0D0D0D"/>
          <w:sz w:val="26"/>
          <w:szCs w:val="26"/>
          <w:lang w:val="be-BY"/>
        </w:rPr>
      </w:pPr>
      <w:r>
        <w:rPr>
          <w:color w:val="0D0D0D"/>
          <w:sz w:val="26"/>
          <w:szCs w:val="26"/>
        </w:rPr>
        <w:t xml:space="preserve">– </w:t>
      </w:r>
      <w:r w:rsidRPr="00006DAB">
        <w:rPr>
          <w:b/>
          <w:i/>
          <w:color w:val="0D0D0D"/>
          <w:sz w:val="26"/>
          <w:szCs w:val="26"/>
        </w:rPr>
        <w:t>весь список</w:t>
      </w:r>
      <w:r>
        <w:rPr>
          <w:color w:val="0D0D0D"/>
          <w:sz w:val="26"/>
          <w:szCs w:val="26"/>
        </w:rPr>
        <w:t xml:space="preserve"> – размер шрифта 11 пт., </w:t>
      </w:r>
      <w:r w:rsidRPr="00006DAB">
        <w:rPr>
          <w:color w:val="0D0D0D"/>
          <w:sz w:val="26"/>
          <w:szCs w:val="26"/>
        </w:rPr>
        <w:t>выравнивание по ширине</w:t>
      </w:r>
      <w:r>
        <w:rPr>
          <w:color w:val="0D0D0D"/>
          <w:sz w:val="26"/>
          <w:szCs w:val="26"/>
        </w:rPr>
        <w:t xml:space="preserve">, абзацный отступ – 1см. </w:t>
      </w:r>
      <w:r w:rsidRPr="00006DAB">
        <w:rPr>
          <w:b/>
          <w:color w:val="0D0D0D"/>
          <w:sz w:val="26"/>
          <w:szCs w:val="26"/>
        </w:rPr>
        <w:t>Нумерация в списке выставляется вручную</w:t>
      </w:r>
      <w:r w:rsidRPr="00006DAB">
        <w:rPr>
          <w:color w:val="0D0D0D"/>
          <w:sz w:val="26"/>
          <w:szCs w:val="26"/>
        </w:rPr>
        <w:t xml:space="preserve">; запрещено создавать автоматические списки или </w:t>
      </w:r>
      <w:r>
        <w:rPr>
          <w:color w:val="0D0D0D"/>
          <w:sz w:val="26"/>
          <w:szCs w:val="26"/>
        </w:rPr>
        <w:t>пользоваться клавишей табуляции.</w:t>
      </w:r>
      <w:r w:rsidRPr="00FE532A">
        <w:rPr>
          <w:color w:val="0D0D0D"/>
          <w:sz w:val="26"/>
          <w:szCs w:val="26"/>
        </w:rPr>
        <w:t xml:space="preserve"> </w:t>
      </w:r>
      <w:r>
        <w:rPr>
          <w:color w:val="0D0D0D"/>
          <w:sz w:val="26"/>
          <w:szCs w:val="26"/>
        </w:rPr>
        <w:t>Список литературы оформляется</w:t>
      </w:r>
      <w:r w:rsidRPr="00FE532A">
        <w:rPr>
          <w:color w:val="0D0D0D"/>
          <w:sz w:val="26"/>
          <w:szCs w:val="26"/>
        </w:rPr>
        <w:t xml:space="preserve"> в соответствии с требованиями </w:t>
      </w:r>
      <w:r w:rsidRPr="007773F8">
        <w:rPr>
          <w:sz w:val="26"/>
          <w:szCs w:val="26"/>
          <w:lang w:val="be-BY"/>
        </w:rPr>
        <w:t>п.</w:t>
      </w:r>
      <w:r>
        <w:rPr>
          <w:sz w:val="26"/>
          <w:szCs w:val="26"/>
          <w:lang w:val="be-BY"/>
        </w:rPr>
        <w:t xml:space="preserve"> </w:t>
      </w:r>
      <w:r w:rsidRPr="007773F8">
        <w:rPr>
          <w:sz w:val="26"/>
          <w:szCs w:val="26"/>
          <w:lang w:val="be-BY"/>
        </w:rPr>
        <w:t xml:space="preserve">6.16 </w:t>
      </w:r>
      <w:r>
        <w:rPr>
          <w:sz w:val="26"/>
          <w:szCs w:val="26"/>
          <w:lang w:val="be-BY"/>
        </w:rPr>
        <w:t>ГОСТ 7.</w:t>
      </w:r>
      <w:r w:rsidRPr="007773F8">
        <w:rPr>
          <w:sz w:val="26"/>
          <w:szCs w:val="26"/>
          <w:lang w:val="be-BY"/>
        </w:rPr>
        <w:t>32-2017</w:t>
      </w:r>
      <w:r w:rsidRPr="00D12425">
        <w:rPr>
          <w:sz w:val="26"/>
          <w:szCs w:val="26"/>
          <w:lang w:val="be-BY"/>
        </w:rPr>
        <w:t xml:space="preserve"> (см: </w:t>
      </w:r>
      <w:r w:rsidR="0035673C">
        <w:rPr>
          <w:sz w:val="26"/>
          <w:szCs w:val="26"/>
          <w:lang w:val="be-BY"/>
        </w:rPr>
        <w:fldChar w:fldCharType="begin"/>
      </w:r>
      <w:r>
        <w:rPr>
          <w:sz w:val="26"/>
          <w:szCs w:val="26"/>
          <w:lang w:val="be-BY"/>
        </w:rPr>
        <w:instrText xml:space="preserve"> HYPERLINK "</w:instrText>
      </w:r>
      <w:r w:rsidRPr="008E74BE">
        <w:rPr>
          <w:sz w:val="26"/>
          <w:szCs w:val="26"/>
          <w:lang w:val="be-BY"/>
        </w:rPr>
        <w:instrText>https://vak.gov.by/node/8026</w:instrText>
      </w:r>
      <w:r>
        <w:rPr>
          <w:sz w:val="26"/>
          <w:szCs w:val="26"/>
          <w:lang w:val="be-BY"/>
        </w:rPr>
        <w:instrText xml:space="preserve">" </w:instrText>
      </w:r>
      <w:r w:rsidR="0035673C">
        <w:rPr>
          <w:sz w:val="26"/>
          <w:szCs w:val="26"/>
          <w:lang w:val="be-BY"/>
        </w:rPr>
        <w:fldChar w:fldCharType="separate"/>
      </w:r>
      <w:r w:rsidRPr="004D3049">
        <w:rPr>
          <w:rStyle w:val="a3"/>
          <w:sz w:val="26"/>
          <w:szCs w:val="26"/>
          <w:lang w:val="be-BY"/>
        </w:rPr>
        <w:t>https://vak.gov.by/node/8026</w:t>
      </w:r>
      <w:r w:rsidR="0035673C">
        <w:rPr>
          <w:sz w:val="26"/>
          <w:szCs w:val="26"/>
          <w:lang w:val="be-BY"/>
        </w:rPr>
        <w:fldChar w:fldCharType="end"/>
      </w:r>
      <w:r>
        <w:rPr>
          <w:sz w:val="26"/>
          <w:szCs w:val="26"/>
          <w:lang w:val="be-BY"/>
        </w:rPr>
        <w:t xml:space="preserve">). </w:t>
      </w:r>
    </w:p>
    <w:p w:rsidR="009A6CDC" w:rsidRPr="00FE532A" w:rsidRDefault="009A6CDC" w:rsidP="009A6CDC">
      <w:pPr>
        <w:tabs>
          <w:tab w:val="num" w:pos="851"/>
          <w:tab w:val="left" w:pos="993"/>
        </w:tabs>
        <w:ind w:firstLine="567"/>
        <w:jc w:val="both"/>
        <w:rPr>
          <w:color w:val="000000"/>
          <w:sz w:val="26"/>
          <w:szCs w:val="26"/>
        </w:rPr>
      </w:pPr>
      <w:proofErr w:type="gramStart"/>
      <w:r w:rsidRPr="00FE532A">
        <w:rPr>
          <w:color w:val="0D0D0D"/>
          <w:sz w:val="26"/>
          <w:szCs w:val="26"/>
        </w:rPr>
        <w:t>–</w:t>
      </w:r>
      <w:r w:rsidRPr="00FE532A">
        <w:rPr>
          <w:b/>
          <w:color w:val="0D0D0D"/>
          <w:sz w:val="26"/>
          <w:szCs w:val="26"/>
        </w:rPr>
        <w:t xml:space="preserve"> </w:t>
      </w:r>
      <w:r w:rsidRPr="00006DAB">
        <w:rPr>
          <w:b/>
          <w:i/>
          <w:color w:val="0D0D0D"/>
          <w:sz w:val="26"/>
          <w:szCs w:val="26"/>
        </w:rPr>
        <w:t>фамилия, имя, отчество автора (авторов) (полностью)</w:t>
      </w:r>
      <w:r>
        <w:rPr>
          <w:b/>
          <w:i/>
          <w:color w:val="0D0D0D"/>
          <w:sz w:val="26"/>
          <w:szCs w:val="26"/>
        </w:rPr>
        <w:t xml:space="preserve"> – </w:t>
      </w:r>
      <w:r w:rsidRPr="00006DAB">
        <w:rPr>
          <w:color w:val="0D0D0D"/>
          <w:sz w:val="26"/>
          <w:szCs w:val="26"/>
        </w:rPr>
        <w:t>полужирный шрифт, курсив,</w:t>
      </w:r>
      <w:r w:rsidRPr="00FE532A">
        <w:rPr>
          <w:b/>
          <w:color w:val="0D0D0D"/>
          <w:sz w:val="26"/>
          <w:szCs w:val="26"/>
        </w:rPr>
        <w:t xml:space="preserve"> </w:t>
      </w:r>
      <w:r w:rsidRPr="00AD7FF5">
        <w:rPr>
          <w:b/>
          <w:i/>
          <w:color w:val="0D0D0D"/>
          <w:sz w:val="26"/>
          <w:szCs w:val="26"/>
        </w:rPr>
        <w:t>место работы (полностью), город, страна на русском языке</w:t>
      </w:r>
      <w:r>
        <w:rPr>
          <w:b/>
          <w:color w:val="0D0D0D"/>
          <w:sz w:val="26"/>
          <w:szCs w:val="26"/>
        </w:rPr>
        <w:t xml:space="preserve"> – </w:t>
      </w:r>
      <w:r w:rsidRPr="00006DAB">
        <w:rPr>
          <w:color w:val="0D0D0D"/>
          <w:sz w:val="26"/>
          <w:szCs w:val="26"/>
        </w:rPr>
        <w:t>р</w:t>
      </w:r>
      <w:r>
        <w:rPr>
          <w:color w:val="0D0D0D"/>
          <w:sz w:val="26"/>
          <w:szCs w:val="26"/>
        </w:rPr>
        <w:t>азмер шрифта</w:t>
      </w:r>
      <w:r w:rsidRPr="00FE532A">
        <w:rPr>
          <w:color w:val="0D0D0D"/>
          <w:sz w:val="26"/>
          <w:szCs w:val="26"/>
        </w:rPr>
        <w:t xml:space="preserve"> </w:t>
      </w:r>
      <w:r>
        <w:rPr>
          <w:color w:val="0D0D0D"/>
          <w:sz w:val="26"/>
          <w:szCs w:val="26"/>
        </w:rPr>
        <w:t xml:space="preserve">– </w:t>
      </w:r>
      <w:r w:rsidRPr="00FE532A">
        <w:rPr>
          <w:color w:val="0D0D0D"/>
          <w:sz w:val="26"/>
          <w:szCs w:val="26"/>
        </w:rPr>
        <w:t>12 пт., выравнивание по ширине</w:t>
      </w:r>
      <w:r>
        <w:rPr>
          <w:color w:val="0D0D0D"/>
          <w:sz w:val="26"/>
          <w:szCs w:val="26"/>
        </w:rPr>
        <w:t>, абзацный отступ – 1см, интервал перед и после названия – 6 пт.</w:t>
      </w:r>
      <w:r w:rsidRPr="00FE532A">
        <w:rPr>
          <w:color w:val="0D0D0D"/>
          <w:sz w:val="26"/>
          <w:szCs w:val="26"/>
        </w:rPr>
        <w:t>;</w:t>
      </w:r>
      <w:proofErr w:type="gramEnd"/>
    </w:p>
    <w:p w:rsidR="009A6CDC" w:rsidRPr="00FE532A" w:rsidRDefault="009A6CDC" w:rsidP="009A6CDC">
      <w:pPr>
        <w:tabs>
          <w:tab w:val="num" w:pos="851"/>
          <w:tab w:val="left" w:pos="993"/>
        </w:tabs>
        <w:ind w:firstLine="567"/>
        <w:jc w:val="both"/>
        <w:rPr>
          <w:color w:val="000000"/>
          <w:sz w:val="26"/>
          <w:szCs w:val="26"/>
        </w:rPr>
      </w:pPr>
      <w:r w:rsidRPr="00FE532A">
        <w:rPr>
          <w:color w:val="0D0D0D"/>
          <w:sz w:val="26"/>
          <w:szCs w:val="26"/>
        </w:rPr>
        <w:t xml:space="preserve">– </w:t>
      </w:r>
      <w:r w:rsidRPr="00AD7FF5">
        <w:rPr>
          <w:b/>
          <w:i/>
          <w:color w:val="0D0D0D"/>
          <w:sz w:val="26"/>
          <w:szCs w:val="26"/>
        </w:rPr>
        <w:t>фамилия, имя автора (авторов) (полностью) на английском языке</w:t>
      </w:r>
      <w:r>
        <w:rPr>
          <w:color w:val="0D0D0D"/>
          <w:sz w:val="26"/>
          <w:szCs w:val="26"/>
        </w:rPr>
        <w:t>: размер шрифта</w:t>
      </w:r>
      <w:r w:rsidRPr="00FE532A">
        <w:rPr>
          <w:color w:val="0D0D0D"/>
          <w:sz w:val="26"/>
          <w:szCs w:val="26"/>
        </w:rPr>
        <w:t xml:space="preserve"> </w:t>
      </w:r>
      <w:r>
        <w:rPr>
          <w:color w:val="0D0D0D"/>
          <w:sz w:val="26"/>
          <w:szCs w:val="26"/>
        </w:rPr>
        <w:t xml:space="preserve">– </w:t>
      </w:r>
      <w:r w:rsidRPr="00FE532A">
        <w:rPr>
          <w:color w:val="0D0D0D"/>
          <w:sz w:val="26"/>
          <w:szCs w:val="26"/>
        </w:rPr>
        <w:t>12 пт., выравнивание по центру</w:t>
      </w:r>
      <w:r w:rsidRPr="00FE532A">
        <w:t xml:space="preserve"> </w:t>
      </w:r>
      <w:r w:rsidRPr="00FE532A">
        <w:rPr>
          <w:color w:val="0D0D0D"/>
          <w:sz w:val="26"/>
          <w:szCs w:val="26"/>
        </w:rPr>
        <w:t>без абзацного отступа;</w:t>
      </w:r>
    </w:p>
    <w:p w:rsidR="009A6CDC" w:rsidRPr="00FE532A" w:rsidRDefault="009A6CDC" w:rsidP="009A6CDC">
      <w:pPr>
        <w:tabs>
          <w:tab w:val="num" w:pos="851"/>
          <w:tab w:val="left" w:pos="993"/>
        </w:tabs>
        <w:ind w:firstLine="567"/>
        <w:jc w:val="both"/>
        <w:rPr>
          <w:color w:val="000000"/>
          <w:sz w:val="26"/>
          <w:szCs w:val="26"/>
        </w:rPr>
      </w:pPr>
      <w:r w:rsidRPr="00FE532A">
        <w:rPr>
          <w:color w:val="0D0D0D"/>
          <w:sz w:val="26"/>
          <w:szCs w:val="26"/>
        </w:rPr>
        <w:t xml:space="preserve">– </w:t>
      </w:r>
      <w:r w:rsidRPr="00AD7FF5">
        <w:rPr>
          <w:b/>
          <w:i/>
          <w:color w:val="0D0D0D"/>
          <w:sz w:val="26"/>
          <w:szCs w:val="26"/>
        </w:rPr>
        <w:t>место работы (полностью) на английском языке</w:t>
      </w:r>
      <w:r>
        <w:rPr>
          <w:color w:val="0D0D0D"/>
          <w:sz w:val="26"/>
          <w:szCs w:val="26"/>
        </w:rPr>
        <w:t xml:space="preserve">: размер шрифта – </w:t>
      </w:r>
      <w:r w:rsidRPr="00FE532A">
        <w:rPr>
          <w:color w:val="0D0D0D"/>
          <w:sz w:val="26"/>
          <w:szCs w:val="26"/>
        </w:rPr>
        <w:t>12 пт., выравнивание по центру</w:t>
      </w:r>
      <w:r w:rsidRPr="00FE532A">
        <w:t xml:space="preserve"> </w:t>
      </w:r>
      <w:r w:rsidRPr="00FE532A">
        <w:rPr>
          <w:color w:val="0D0D0D"/>
          <w:sz w:val="26"/>
          <w:szCs w:val="26"/>
        </w:rPr>
        <w:t>без абзацного отступа;</w:t>
      </w:r>
    </w:p>
    <w:p w:rsidR="009A6CDC" w:rsidRPr="00FE532A" w:rsidRDefault="009A6CDC" w:rsidP="009A6CDC">
      <w:pPr>
        <w:tabs>
          <w:tab w:val="num" w:pos="851"/>
          <w:tab w:val="left" w:pos="993"/>
        </w:tabs>
        <w:ind w:firstLine="567"/>
        <w:jc w:val="both"/>
        <w:rPr>
          <w:color w:val="000000"/>
          <w:sz w:val="26"/>
          <w:szCs w:val="26"/>
        </w:rPr>
      </w:pPr>
      <w:r w:rsidRPr="00FE532A">
        <w:rPr>
          <w:color w:val="0D0D0D"/>
          <w:sz w:val="26"/>
          <w:szCs w:val="26"/>
        </w:rPr>
        <w:t xml:space="preserve">– </w:t>
      </w:r>
      <w:r w:rsidRPr="00AD7FF5">
        <w:rPr>
          <w:b/>
          <w:i/>
          <w:color w:val="0D0D0D"/>
          <w:sz w:val="26"/>
          <w:szCs w:val="26"/>
        </w:rPr>
        <w:t>адрес электронной почты</w:t>
      </w:r>
      <w:r>
        <w:rPr>
          <w:color w:val="0D0D0D"/>
          <w:sz w:val="26"/>
          <w:szCs w:val="26"/>
        </w:rPr>
        <w:t xml:space="preserve">: размер шрифта – </w:t>
      </w:r>
      <w:r w:rsidRPr="00FE532A">
        <w:rPr>
          <w:color w:val="0D0D0D"/>
          <w:sz w:val="26"/>
          <w:szCs w:val="26"/>
        </w:rPr>
        <w:t>12 пт., выравнивание по центру</w:t>
      </w:r>
      <w:r w:rsidRPr="00FE532A">
        <w:t xml:space="preserve"> </w:t>
      </w:r>
      <w:r w:rsidRPr="00FE532A">
        <w:rPr>
          <w:color w:val="0D0D0D"/>
          <w:sz w:val="26"/>
          <w:szCs w:val="26"/>
        </w:rPr>
        <w:t>без абзацного отступа;</w:t>
      </w:r>
    </w:p>
    <w:p w:rsidR="009A6CDC" w:rsidRPr="00FE532A" w:rsidRDefault="009A6CDC" w:rsidP="009A6CDC">
      <w:pPr>
        <w:tabs>
          <w:tab w:val="num" w:pos="851"/>
          <w:tab w:val="left" w:pos="993"/>
        </w:tabs>
        <w:ind w:firstLine="567"/>
        <w:jc w:val="both"/>
        <w:rPr>
          <w:color w:val="0D0D0D"/>
          <w:sz w:val="26"/>
          <w:szCs w:val="26"/>
        </w:rPr>
      </w:pPr>
      <w:r w:rsidRPr="00FE532A">
        <w:rPr>
          <w:color w:val="0D0D0D"/>
          <w:sz w:val="26"/>
          <w:szCs w:val="26"/>
        </w:rPr>
        <w:t xml:space="preserve">– </w:t>
      </w:r>
      <w:r w:rsidRPr="002C0162">
        <w:rPr>
          <w:b/>
          <w:i/>
          <w:color w:val="0D0D0D"/>
          <w:sz w:val="26"/>
          <w:szCs w:val="26"/>
        </w:rPr>
        <w:t>название статьи на английском языке</w:t>
      </w:r>
      <w:r>
        <w:rPr>
          <w:color w:val="0D0D0D"/>
          <w:sz w:val="26"/>
          <w:szCs w:val="26"/>
        </w:rPr>
        <w:t xml:space="preserve">: </w:t>
      </w:r>
      <w:r w:rsidRPr="00AD7FF5">
        <w:rPr>
          <w:color w:val="0D0D0D"/>
          <w:sz w:val="26"/>
          <w:szCs w:val="26"/>
        </w:rPr>
        <w:t xml:space="preserve">размер шрифта – </w:t>
      </w:r>
      <w:r w:rsidRPr="00FE532A">
        <w:rPr>
          <w:color w:val="0D0D0D"/>
          <w:sz w:val="26"/>
          <w:szCs w:val="26"/>
        </w:rPr>
        <w:t>12 пт., прописные, выравнивание по центру без абзацного отступа</w:t>
      </w:r>
      <w:r>
        <w:rPr>
          <w:color w:val="0D0D0D"/>
          <w:sz w:val="26"/>
          <w:szCs w:val="26"/>
        </w:rPr>
        <w:t xml:space="preserve">, интервал </w:t>
      </w:r>
      <w:proofErr w:type="gramStart"/>
      <w:r>
        <w:rPr>
          <w:color w:val="0D0D0D"/>
          <w:sz w:val="26"/>
          <w:szCs w:val="26"/>
        </w:rPr>
        <w:t>перед</w:t>
      </w:r>
      <w:proofErr w:type="gramEnd"/>
      <w:r>
        <w:rPr>
          <w:color w:val="0D0D0D"/>
          <w:sz w:val="26"/>
          <w:szCs w:val="26"/>
        </w:rPr>
        <w:t xml:space="preserve"> и после названия – 6 пт.</w:t>
      </w:r>
      <w:r w:rsidRPr="00FE532A">
        <w:rPr>
          <w:color w:val="0D0D0D"/>
          <w:sz w:val="26"/>
          <w:szCs w:val="26"/>
        </w:rPr>
        <w:t>;</w:t>
      </w:r>
    </w:p>
    <w:p w:rsidR="009A6CDC" w:rsidRPr="00FE532A" w:rsidRDefault="009A6CDC" w:rsidP="009A6CDC">
      <w:pPr>
        <w:tabs>
          <w:tab w:val="num" w:pos="851"/>
          <w:tab w:val="left" w:pos="993"/>
        </w:tabs>
        <w:ind w:firstLine="567"/>
        <w:jc w:val="both"/>
        <w:rPr>
          <w:color w:val="0D0D0D"/>
          <w:sz w:val="26"/>
          <w:szCs w:val="26"/>
        </w:rPr>
      </w:pPr>
      <w:r w:rsidRPr="00FE532A">
        <w:rPr>
          <w:color w:val="0D0D0D"/>
          <w:sz w:val="26"/>
          <w:szCs w:val="26"/>
        </w:rPr>
        <w:t xml:space="preserve">– </w:t>
      </w:r>
      <w:r w:rsidRPr="00FE532A">
        <w:rPr>
          <w:b/>
          <w:color w:val="0D0D0D"/>
          <w:sz w:val="26"/>
          <w:szCs w:val="26"/>
        </w:rPr>
        <w:t>аннотация на английском язы</w:t>
      </w:r>
      <w:r>
        <w:rPr>
          <w:color w:val="0D0D0D"/>
          <w:sz w:val="26"/>
          <w:szCs w:val="26"/>
        </w:rPr>
        <w:t>ке (не менее 30 слов); размер шрифта – 11</w:t>
      </w:r>
      <w:r w:rsidRPr="00FE532A">
        <w:rPr>
          <w:color w:val="0D0D0D"/>
          <w:sz w:val="26"/>
          <w:szCs w:val="26"/>
        </w:rPr>
        <w:t xml:space="preserve"> пт., выравнивание по ширине</w:t>
      </w:r>
      <w:r>
        <w:rPr>
          <w:color w:val="0D0D0D"/>
          <w:sz w:val="26"/>
          <w:szCs w:val="26"/>
        </w:rPr>
        <w:t>, абзацный отступ – 1 см</w:t>
      </w:r>
      <w:r w:rsidRPr="00FE532A">
        <w:rPr>
          <w:color w:val="0D0D0D"/>
          <w:sz w:val="26"/>
          <w:szCs w:val="26"/>
        </w:rPr>
        <w:t>;</w:t>
      </w:r>
    </w:p>
    <w:p w:rsidR="009A6CDC" w:rsidRPr="00FE532A" w:rsidRDefault="009A6CDC" w:rsidP="009A6CDC">
      <w:pPr>
        <w:tabs>
          <w:tab w:val="num" w:pos="851"/>
          <w:tab w:val="left" w:pos="993"/>
        </w:tabs>
        <w:ind w:firstLine="567"/>
        <w:jc w:val="both"/>
        <w:rPr>
          <w:color w:val="000000"/>
          <w:sz w:val="26"/>
          <w:szCs w:val="26"/>
        </w:rPr>
      </w:pPr>
      <w:r w:rsidRPr="00FE532A">
        <w:rPr>
          <w:color w:val="0D0D0D"/>
          <w:sz w:val="26"/>
          <w:szCs w:val="26"/>
        </w:rPr>
        <w:t xml:space="preserve">– </w:t>
      </w:r>
      <w:r w:rsidRPr="00FE532A">
        <w:rPr>
          <w:b/>
          <w:color w:val="0D0D0D"/>
          <w:sz w:val="26"/>
          <w:szCs w:val="26"/>
        </w:rPr>
        <w:t xml:space="preserve">ключевые слова на английском языке </w:t>
      </w:r>
      <w:r>
        <w:rPr>
          <w:color w:val="0D0D0D"/>
          <w:sz w:val="26"/>
          <w:szCs w:val="26"/>
        </w:rPr>
        <w:t xml:space="preserve">(не более 10 слов); размер шрифта – </w:t>
      </w:r>
      <w:r w:rsidRPr="00FE532A">
        <w:rPr>
          <w:color w:val="0D0D0D"/>
          <w:sz w:val="26"/>
          <w:szCs w:val="26"/>
        </w:rPr>
        <w:t>1</w:t>
      </w:r>
      <w:r>
        <w:rPr>
          <w:color w:val="0D0D0D"/>
          <w:sz w:val="26"/>
          <w:szCs w:val="26"/>
        </w:rPr>
        <w:t>1</w:t>
      </w:r>
      <w:r w:rsidRPr="00FE532A">
        <w:rPr>
          <w:color w:val="0D0D0D"/>
          <w:sz w:val="26"/>
          <w:szCs w:val="26"/>
        </w:rPr>
        <w:t xml:space="preserve"> пт., курсив, выравнивание по ширине</w:t>
      </w:r>
      <w:r>
        <w:rPr>
          <w:color w:val="0D0D0D"/>
          <w:sz w:val="26"/>
          <w:szCs w:val="26"/>
        </w:rPr>
        <w:t>, абзацный отступ – 1 см.</w:t>
      </w:r>
    </w:p>
    <w:p w:rsidR="009A6CDC" w:rsidRPr="002C0162" w:rsidRDefault="009A6CDC" w:rsidP="009A6CDC">
      <w:pPr>
        <w:jc w:val="center"/>
        <w:rPr>
          <w:b/>
        </w:rPr>
      </w:pPr>
    </w:p>
    <w:p w:rsidR="009A6CDC" w:rsidRPr="00FE532A" w:rsidRDefault="009A6CDC" w:rsidP="009A6CDC">
      <w:pPr>
        <w:jc w:val="center"/>
        <w:rPr>
          <w:b/>
          <w:bCs/>
          <w:color w:val="000000"/>
          <w:sz w:val="28"/>
        </w:rPr>
      </w:pPr>
      <w:r w:rsidRPr="00FE532A">
        <w:rPr>
          <w:b/>
          <w:bCs/>
          <w:color w:val="000000"/>
          <w:sz w:val="28"/>
          <w:lang w:val="be-BY"/>
        </w:rPr>
        <w:t>Образец оформления статьи</w:t>
      </w:r>
    </w:p>
    <w:p w:rsidR="009A6CDC" w:rsidRPr="00FE532A" w:rsidRDefault="009A6CDC" w:rsidP="009A6CDC">
      <w:pPr>
        <w:jc w:val="center"/>
        <w:rPr>
          <w:b/>
          <w:bCs/>
          <w:color w:val="000000"/>
          <w:sz w:val="28"/>
        </w:rPr>
      </w:pPr>
    </w:p>
    <w:tbl>
      <w:tblPr>
        <w:tblStyle w:val="a9"/>
        <w:tblW w:w="0" w:type="auto"/>
        <w:tblLook w:val="04A0"/>
      </w:tblPr>
      <w:tblGrid>
        <w:gridCol w:w="9889"/>
      </w:tblGrid>
      <w:tr w:rsidR="009A6CDC" w:rsidRPr="00AC7D9B" w:rsidTr="00EE0E59">
        <w:tc>
          <w:tcPr>
            <w:tcW w:w="9889" w:type="dxa"/>
          </w:tcPr>
          <w:p w:rsidR="009A6CDC" w:rsidRDefault="009A6CDC" w:rsidP="00EE0E59">
            <w:pPr>
              <w:rPr>
                <w:color w:val="000000"/>
                <w:sz w:val="26"/>
                <w:szCs w:val="26"/>
              </w:rPr>
            </w:pPr>
            <w:r w:rsidRPr="00496E41">
              <w:rPr>
                <w:color w:val="000000"/>
                <w:sz w:val="26"/>
                <w:szCs w:val="26"/>
              </w:rPr>
              <w:t>УДК 930(476)</w:t>
            </w:r>
          </w:p>
          <w:p w:rsidR="009A6CDC" w:rsidRPr="00583653" w:rsidRDefault="009A6CDC" w:rsidP="00EE0E59">
            <w:pPr>
              <w:jc w:val="center"/>
              <w:rPr>
                <w:b/>
                <w:color w:val="000000"/>
                <w:sz w:val="26"/>
                <w:szCs w:val="26"/>
              </w:rPr>
            </w:pPr>
            <w:r w:rsidRPr="00583653">
              <w:rPr>
                <w:b/>
                <w:color w:val="000000"/>
                <w:sz w:val="26"/>
                <w:szCs w:val="26"/>
              </w:rPr>
              <w:t>Н. А. Иванов</w:t>
            </w:r>
          </w:p>
          <w:p w:rsidR="009A6CDC" w:rsidRPr="009B4B71" w:rsidRDefault="009A6CDC" w:rsidP="00EE0E59">
            <w:pPr>
              <w:spacing w:before="120" w:after="120"/>
              <w:jc w:val="center"/>
              <w:rPr>
                <w:b/>
                <w:color w:val="000000"/>
                <w:sz w:val="26"/>
                <w:szCs w:val="26"/>
              </w:rPr>
            </w:pPr>
            <w:r w:rsidRPr="009B4B71">
              <w:rPr>
                <w:b/>
                <w:color w:val="000000"/>
                <w:sz w:val="26"/>
                <w:szCs w:val="26"/>
              </w:rPr>
              <w:t>СООТНОШЕНИЕ И ВЗАИМОДЕЙСТВИЕ БЕЛОРУССКОГО И РУССКОГО ЯЗЫКОВ В МЕСТНОЙ ГАЗЕТЕ</w:t>
            </w:r>
          </w:p>
          <w:p w:rsidR="009A6CDC" w:rsidRPr="00583653" w:rsidRDefault="009A6CDC" w:rsidP="00EE0E59">
            <w:pPr>
              <w:ind w:firstLine="567"/>
              <w:jc w:val="both"/>
              <w:rPr>
                <w:color w:val="000000"/>
                <w:sz w:val="22"/>
                <w:szCs w:val="22"/>
              </w:rPr>
            </w:pPr>
            <w:r w:rsidRPr="00583653">
              <w:rPr>
                <w:color w:val="000000"/>
                <w:sz w:val="22"/>
                <w:szCs w:val="22"/>
              </w:rPr>
              <w:t xml:space="preserve">Актуальность исследования языка </w:t>
            </w:r>
            <w:proofErr w:type="spellStart"/>
            <w:r w:rsidRPr="00583653">
              <w:rPr>
                <w:color w:val="000000"/>
                <w:sz w:val="22"/>
                <w:szCs w:val="22"/>
              </w:rPr>
              <w:t>массмедиа</w:t>
            </w:r>
            <w:proofErr w:type="spellEnd"/>
            <w:r w:rsidRPr="00583653">
              <w:rPr>
                <w:color w:val="000000"/>
                <w:sz w:val="22"/>
                <w:szCs w:val="22"/>
              </w:rPr>
              <w:t xml:space="preserve"> обусловлена ведущей ролью СМИ в динамике современных языковых и речевых процессов. Двуязычные районные издания Беларуси отражают распределение функций между двумя государственными языками и демонстрируют различные переключения языкового кода в пределах отдельной публикации, тематической полосы, номера газеты.</w:t>
            </w:r>
          </w:p>
          <w:p w:rsidR="009A6CDC" w:rsidRPr="00583653" w:rsidRDefault="009A6CDC" w:rsidP="00EE0E59">
            <w:pPr>
              <w:ind w:firstLine="567"/>
              <w:jc w:val="both"/>
              <w:rPr>
                <w:color w:val="000000"/>
                <w:sz w:val="22"/>
                <w:szCs w:val="22"/>
              </w:rPr>
            </w:pPr>
            <w:r w:rsidRPr="00583653">
              <w:rPr>
                <w:i/>
                <w:iCs/>
                <w:color w:val="000000"/>
                <w:sz w:val="22"/>
                <w:szCs w:val="22"/>
              </w:rPr>
              <w:t>Ключевые слова:</w:t>
            </w:r>
            <w:r w:rsidRPr="00583653">
              <w:rPr>
                <w:color w:val="000000"/>
                <w:sz w:val="22"/>
                <w:szCs w:val="22"/>
              </w:rPr>
              <w:t xml:space="preserve"> местная газета, </w:t>
            </w:r>
            <w:proofErr w:type="spellStart"/>
            <w:r w:rsidRPr="00583653">
              <w:rPr>
                <w:color w:val="000000"/>
                <w:sz w:val="22"/>
                <w:szCs w:val="22"/>
              </w:rPr>
              <w:t>медиатекст</w:t>
            </w:r>
            <w:proofErr w:type="spellEnd"/>
            <w:r w:rsidRPr="00583653">
              <w:rPr>
                <w:color w:val="000000"/>
                <w:sz w:val="22"/>
                <w:szCs w:val="22"/>
              </w:rPr>
              <w:t>, билингвизм, функция языка.</w:t>
            </w:r>
          </w:p>
          <w:p w:rsidR="009A6CDC" w:rsidRPr="00583653" w:rsidRDefault="009A6CDC" w:rsidP="00EE0E59">
            <w:pPr>
              <w:ind w:firstLine="567"/>
              <w:jc w:val="both"/>
              <w:rPr>
                <w:color w:val="000000"/>
                <w:sz w:val="26"/>
                <w:szCs w:val="26"/>
              </w:rPr>
            </w:pPr>
          </w:p>
          <w:p w:rsidR="009A6CDC" w:rsidRPr="00583653" w:rsidRDefault="009A6CDC" w:rsidP="00EE0E59">
            <w:pPr>
              <w:ind w:firstLine="567"/>
              <w:jc w:val="both"/>
              <w:rPr>
                <w:color w:val="000000"/>
                <w:sz w:val="26"/>
                <w:szCs w:val="26"/>
              </w:rPr>
            </w:pPr>
            <w:r w:rsidRPr="00583653">
              <w:rPr>
                <w:color w:val="000000"/>
                <w:sz w:val="26"/>
                <w:szCs w:val="26"/>
              </w:rPr>
              <w:t xml:space="preserve">Актуальность исследования языка </w:t>
            </w:r>
            <w:proofErr w:type="spellStart"/>
            <w:r w:rsidRPr="00583653">
              <w:rPr>
                <w:color w:val="000000"/>
                <w:sz w:val="26"/>
                <w:szCs w:val="26"/>
              </w:rPr>
              <w:t>массмедиа</w:t>
            </w:r>
            <w:proofErr w:type="spellEnd"/>
            <w:r w:rsidRPr="00583653">
              <w:rPr>
                <w:color w:val="000000"/>
                <w:sz w:val="26"/>
                <w:szCs w:val="26"/>
              </w:rPr>
              <w:t xml:space="preserve"> основывается на понимании ведущей роли СМИ в динамике современных</w:t>
            </w:r>
            <w:r>
              <w:rPr>
                <w:color w:val="000000"/>
                <w:sz w:val="26"/>
                <w:szCs w:val="26"/>
              </w:rPr>
              <w:t xml:space="preserve"> языковых и речевых процессов: «</w:t>
            </w:r>
            <w:r w:rsidRPr="00583653">
              <w:rPr>
                <w:color w:val="000000"/>
                <w:sz w:val="26"/>
                <w:szCs w:val="26"/>
              </w:rPr>
              <w:t xml:space="preserve">тексты массовой информации, или </w:t>
            </w:r>
            <w:proofErr w:type="spellStart"/>
            <w:r w:rsidRPr="00583653">
              <w:rPr>
                <w:color w:val="000000"/>
                <w:sz w:val="26"/>
                <w:szCs w:val="26"/>
              </w:rPr>
              <w:t>медиатексты</w:t>
            </w:r>
            <w:proofErr w:type="spellEnd"/>
            <w:r w:rsidRPr="00583653">
              <w:rPr>
                <w:color w:val="000000"/>
                <w:sz w:val="26"/>
                <w:szCs w:val="26"/>
              </w:rPr>
              <w:t>, являются сегодня одной из самых распространенных форм существования языка. Действительно, вт</w:t>
            </w:r>
            <w:r>
              <w:rPr>
                <w:color w:val="000000"/>
                <w:sz w:val="26"/>
                <w:szCs w:val="26"/>
              </w:rPr>
              <w:t>орая половина ХХ – начало ХХ</w:t>
            </w:r>
            <w:proofErr w:type="gramStart"/>
            <w:r>
              <w:rPr>
                <w:color w:val="000000"/>
                <w:sz w:val="26"/>
                <w:szCs w:val="26"/>
              </w:rPr>
              <w:t>I</w:t>
            </w:r>
            <w:proofErr w:type="gramEnd"/>
            <w:r>
              <w:rPr>
                <w:color w:val="000000"/>
                <w:sz w:val="26"/>
                <w:szCs w:val="26"/>
              </w:rPr>
              <w:t xml:space="preserve"> вв</w:t>
            </w:r>
            <w:r w:rsidRPr="00583653">
              <w:rPr>
                <w:color w:val="000000"/>
                <w:sz w:val="26"/>
                <w:szCs w:val="26"/>
              </w:rPr>
              <w:t>. характеризуются стремительным ростом новой сферы употребления яз</w:t>
            </w:r>
            <w:r>
              <w:rPr>
                <w:color w:val="000000"/>
                <w:sz w:val="26"/>
                <w:szCs w:val="26"/>
              </w:rPr>
              <w:t>ыка, массовой коммуникации» [1, </w:t>
            </w:r>
            <w:r w:rsidRPr="00583653">
              <w:rPr>
                <w:color w:val="000000"/>
                <w:sz w:val="26"/>
                <w:szCs w:val="26"/>
              </w:rPr>
              <w:t>с. 3].</w:t>
            </w:r>
          </w:p>
          <w:p w:rsidR="009A6CDC" w:rsidRPr="00583653" w:rsidRDefault="009A6CDC" w:rsidP="00EE0E59">
            <w:pPr>
              <w:rPr>
                <w:color w:val="000000"/>
                <w:sz w:val="26"/>
                <w:szCs w:val="26"/>
              </w:rPr>
            </w:pPr>
          </w:p>
          <w:p w:rsidR="009A6CDC" w:rsidRPr="00D12425" w:rsidRDefault="009A6CDC" w:rsidP="00EE0E59">
            <w:pPr>
              <w:spacing w:after="120"/>
              <w:jc w:val="center"/>
              <w:rPr>
                <w:i/>
                <w:color w:val="000000"/>
              </w:rPr>
            </w:pPr>
            <w:r w:rsidRPr="00D12425">
              <w:rPr>
                <w:i/>
                <w:color w:val="000000"/>
              </w:rPr>
              <w:t>Список литературы</w:t>
            </w:r>
          </w:p>
          <w:p w:rsidR="009A6CDC" w:rsidRPr="004B23EE" w:rsidRDefault="009A6CDC" w:rsidP="00EE0E59">
            <w:pPr>
              <w:widowControl w:val="0"/>
              <w:autoSpaceDE w:val="0"/>
              <w:autoSpaceDN w:val="0"/>
              <w:ind w:firstLine="567"/>
              <w:jc w:val="both"/>
              <w:rPr>
                <w:sz w:val="22"/>
                <w:szCs w:val="22"/>
              </w:rPr>
            </w:pPr>
            <w:r w:rsidRPr="004B23EE">
              <w:rPr>
                <w:color w:val="000000"/>
                <w:sz w:val="22"/>
                <w:szCs w:val="22"/>
              </w:rPr>
              <w:t>1. </w:t>
            </w:r>
            <w:r w:rsidRPr="004B23EE">
              <w:rPr>
                <w:bCs/>
                <w:sz w:val="22"/>
                <w:szCs w:val="22"/>
              </w:rPr>
              <w:t xml:space="preserve">Земсков А.И., </w:t>
            </w:r>
            <w:proofErr w:type="spellStart"/>
            <w:r w:rsidRPr="004B23EE">
              <w:rPr>
                <w:bCs/>
                <w:sz w:val="22"/>
                <w:szCs w:val="22"/>
              </w:rPr>
              <w:t>Шрайберг</w:t>
            </w:r>
            <w:proofErr w:type="spellEnd"/>
            <w:r w:rsidRPr="004B23EE">
              <w:rPr>
                <w:bCs/>
                <w:sz w:val="22"/>
                <w:szCs w:val="22"/>
              </w:rPr>
              <w:t xml:space="preserve"> Я.Л. </w:t>
            </w:r>
            <w:r w:rsidRPr="004B23EE">
              <w:rPr>
                <w:sz w:val="22"/>
                <w:szCs w:val="22"/>
              </w:rPr>
              <w:t xml:space="preserve">Электронные библиотеки: учебник для вузов. </w:t>
            </w:r>
            <w:r>
              <w:rPr>
                <w:bCs/>
                <w:sz w:val="22"/>
                <w:szCs w:val="22"/>
              </w:rPr>
              <w:t>–</w:t>
            </w:r>
            <w:r w:rsidRPr="004B23EE">
              <w:rPr>
                <w:bCs/>
                <w:sz w:val="22"/>
                <w:szCs w:val="22"/>
              </w:rPr>
              <w:t xml:space="preserve"> М: </w:t>
            </w:r>
            <w:proofErr w:type="spellStart"/>
            <w:r w:rsidRPr="004B23EE">
              <w:rPr>
                <w:bCs/>
                <w:sz w:val="22"/>
                <w:szCs w:val="22"/>
              </w:rPr>
              <w:t>Либерея</w:t>
            </w:r>
            <w:proofErr w:type="spellEnd"/>
            <w:r w:rsidRPr="004B23EE">
              <w:rPr>
                <w:bCs/>
                <w:sz w:val="22"/>
                <w:szCs w:val="22"/>
              </w:rPr>
              <w:t>, 2003</w:t>
            </w:r>
            <w:r w:rsidRPr="004B23EE">
              <w:rPr>
                <w:sz w:val="22"/>
                <w:szCs w:val="22"/>
              </w:rPr>
              <w:t xml:space="preserve"> </w:t>
            </w:r>
            <w:r w:rsidRPr="004B23EE">
              <w:rPr>
                <w:bCs/>
                <w:sz w:val="22"/>
                <w:szCs w:val="22"/>
              </w:rPr>
              <w:t xml:space="preserve">. – 351 </w:t>
            </w:r>
            <w:r w:rsidRPr="004B23EE">
              <w:rPr>
                <w:sz w:val="22"/>
                <w:szCs w:val="22"/>
              </w:rPr>
              <w:t xml:space="preserve"> </w:t>
            </w:r>
            <w:r w:rsidRPr="004B23EE">
              <w:rPr>
                <w:bCs/>
                <w:sz w:val="22"/>
                <w:szCs w:val="22"/>
              </w:rPr>
              <w:t>с.</w:t>
            </w:r>
          </w:p>
          <w:p w:rsidR="009A6CDC" w:rsidRDefault="009A6CDC" w:rsidP="00EE0E59">
            <w:pPr>
              <w:ind w:firstLine="567"/>
              <w:jc w:val="both"/>
              <w:rPr>
                <w:color w:val="000000"/>
                <w:sz w:val="22"/>
                <w:szCs w:val="22"/>
              </w:rPr>
            </w:pPr>
            <w:r>
              <w:rPr>
                <w:color w:val="000000"/>
                <w:sz w:val="22"/>
                <w:szCs w:val="22"/>
              </w:rPr>
              <w:t>2. </w:t>
            </w:r>
            <w:proofErr w:type="spellStart"/>
            <w:r w:rsidRPr="004B23EE">
              <w:rPr>
                <w:color w:val="000000"/>
                <w:sz w:val="22"/>
                <w:szCs w:val="22"/>
              </w:rPr>
              <w:t>Добросклонская</w:t>
            </w:r>
            <w:proofErr w:type="spellEnd"/>
            <w:r w:rsidRPr="004B23EE">
              <w:rPr>
                <w:color w:val="000000"/>
                <w:sz w:val="22"/>
                <w:szCs w:val="22"/>
              </w:rPr>
              <w:t xml:space="preserve"> Т. Г. </w:t>
            </w:r>
            <w:proofErr w:type="spellStart"/>
            <w:r w:rsidRPr="004B23EE">
              <w:rPr>
                <w:color w:val="000000"/>
                <w:sz w:val="22"/>
                <w:szCs w:val="22"/>
              </w:rPr>
              <w:t>Медиалингвистика</w:t>
            </w:r>
            <w:proofErr w:type="spellEnd"/>
            <w:r w:rsidRPr="004B23EE">
              <w:rPr>
                <w:color w:val="000000"/>
                <w:sz w:val="22"/>
                <w:szCs w:val="22"/>
              </w:rPr>
              <w:t>: системн</w:t>
            </w:r>
            <w:r>
              <w:rPr>
                <w:color w:val="000000"/>
                <w:sz w:val="22"/>
                <w:szCs w:val="22"/>
              </w:rPr>
              <w:t>ый подход к изучению языка СМИ</w:t>
            </w:r>
            <w:r w:rsidRPr="004B23EE">
              <w:rPr>
                <w:color w:val="000000"/>
                <w:sz w:val="22"/>
                <w:szCs w:val="22"/>
              </w:rPr>
              <w:t xml:space="preserve"> – М., 2008. – 203 </w:t>
            </w:r>
            <w:proofErr w:type="gramStart"/>
            <w:r w:rsidRPr="004B23EE">
              <w:rPr>
                <w:color w:val="000000"/>
                <w:sz w:val="22"/>
                <w:szCs w:val="22"/>
              </w:rPr>
              <w:t>с</w:t>
            </w:r>
            <w:proofErr w:type="gramEnd"/>
            <w:r w:rsidRPr="004B23EE">
              <w:rPr>
                <w:color w:val="000000"/>
                <w:sz w:val="22"/>
                <w:szCs w:val="22"/>
              </w:rPr>
              <w:t>.</w:t>
            </w:r>
          </w:p>
          <w:p w:rsidR="009A6CDC" w:rsidRPr="009A13A5" w:rsidRDefault="009A6CDC" w:rsidP="00EE0E59">
            <w:pPr>
              <w:widowControl w:val="0"/>
              <w:autoSpaceDE w:val="0"/>
              <w:autoSpaceDN w:val="0"/>
              <w:ind w:firstLine="567"/>
              <w:jc w:val="both"/>
              <w:rPr>
                <w:bCs/>
                <w:sz w:val="22"/>
                <w:szCs w:val="22"/>
              </w:rPr>
            </w:pPr>
            <w:r>
              <w:rPr>
                <w:bCs/>
                <w:sz w:val="22"/>
                <w:szCs w:val="22"/>
              </w:rPr>
              <w:t>3. </w:t>
            </w:r>
            <w:r w:rsidRPr="009A13A5">
              <w:rPr>
                <w:bCs/>
                <w:sz w:val="22"/>
                <w:szCs w:val="22"/>
              </w:rPr>
              <w:t xml:space="preserve">Статистические показатели российского книгоиздания в 2006 г.: цифры и </w:t>
            </w:r>
            <w:r>
              <w:rPr>
                <w:bCs/>
                <w:sz w:val="22"/>
                <w:szCs w:val="22"/>
              </w:rPr>
              <w:t>рейтинги [Электронный ресурс]. –</w:t>
            </w:r>
            <w:r w:rsidRPr="009A13A5">
              <w:rPr>
                <w:bCs/>
                <w:sz w:val="22"/>
                <w:szCs w:val="22"/>
              </w:rPr>
              <w:t xml:space="preserve"> 2006</w:t>
            </w:r>
            <w:r>
              <w:rPr>
                <w:bCs/>
                <w:sz w:val="22"/>
                <w:szCs w:val="22"/>
              </w:rPr>
              <w:t>. –</w:t>
            </w:r>
            <w:r w:rsidRPr="009A13A5">
              <w:rPr>
                <w:bCs/>
                <w:sz w:val="22"/>
                <w:szCs w:val="22"/>
              </w:rPr>
              <w:t xml:space="preserve"> </w:t>
            </w:r>
            <w:r w:rsidRPr="009A13A5">
              <w:rPr>
                <w:bCs/>
                <w:sz w:val="22"/>
                <w:szCs w:val="22"/>
                <w:lang w:val="en-US"/>
              </w:rPr>
              <w:t>URL</w:t>
            </w:r>
            <w:r w:rsidRPr="009A13A5">
              <w:rPr>
                <w:bCs/>
                <w:sz w:val="22"/>
                <w:szCs w:val="22"/>
              </w:rPr>
              <w:t>: http://bookhamber.ru/stat_2006.htm</w:t>
            </w:r>
            <w:r w:rsidRPr="009A13A5">
              <w:rPr>
                <w:sz w:val="22"/>
                <w:szCs w:val="22"/>
              </w:rPr>
              <w:t xml:space="preserve"> </w:t>
            </w:r>
            <w:r w:rsidRPr="009A13A5">
              <w:rPr>
                <w:bCs/>
                <w:sz w:val="22"/>
                <w:szCs w:val="22"/>
              </w:rPr>
              <w:t>(дата обращения 12.03.2009).</w:t>
            </w:r>
          </w:p>
          <w:p w:rsidR="009A6CDC" w:rsidRPr="003A30A1" w:rsidRDefault="009A6CDC" w:rsidP="00EE0E59">
            <w:pPr>
              <w:spacing w:before="120" w:after="120"/>
              <w:ind w:firstLine="567"/>
              <w:jc w:val="both"/>
              <w:rPr>
                <w:color w:val="000000"/>
              </w:rPr>
            </w:pPr>
            <w:r w:rsidRPr="003A30A1">
              <w:rPr>
                <w:b/>
                <w:i/>
                <w:color w:val="000000"/>
              </w:rPr>
              <w:t>Иванов Николай Александрович,</w:t>
            </w:r>
            <w:r w:rsidRPr="003A30A1">
              <w:rPr>
                <w:color w:val="000000"/>
              </w:rPr>
              <w:t xml:space="preserve"> Гродненский государственный университет имени Янки Купалы, </w:t>
            </w:r>
            <w:proofErr w:type="gramStart"/>
            <w:r w:rsidRPr="003A30A1">
              <w:rPr>
                <w:color w:val="000000"/>
              </w:rPr>
              <w:t>г</w:t>
            </w:r>
            <w:proofErr w:type="gramEnd"/>
            <w:r w:rsidRPr="003A30A1">
              <w:rPr>
                <w:color w:val="000000"/>
              </w:rPr>
              <w:t>. Гродно, Республика Беларусь.</w:t>
            </w:r>
          </w:p>
          <w:p w:rsidR="009A6CDC" w:rsidRPr="00F2387F" w:rsidRDefault="009A6CDC" w:rsidP="00EE0E59">
            <w:pPr>
              <w:jc w:val="center"/>
              <w:rPr>
                <w:b/>
                <w:i/>
                <w:color w:val="000000"/>
                <w:lang w:val="en-US"/>
              </w:rPr>
            </w:pPr>
            <w:proofErr w:type="spellStart"/>
            <w:r w:rsidRPr="00F2387F">
              <w:rPr>
                <w:b/>
                <w:i/>
                <w:color w:val="000000"/>
                <w:lang w:val="en-US"/>
              </w:rPr>
              <w:t>Ivanov</w:t>
            </w:r>
            <w:proofErr w:type="spellEnd"/>
            <w:r w:rsidRPr="00F2387F">
              <w:rPr>
                <w:b/>
                <w:i/>
                <w:color w:val="000000"/>
                <w:lang w:val="en-US"/>
              </w:rPr>
              <w:t xml:space="preserve"> </w:t>
            </w:r>
            <w:proofErr w:type="spellStart"/>
            <w:r w:rsidRPr="00F2387F">
              <w:rPr>
                <w:b/>
                <w:i/>
                <w:color w:val="000000"/>
                <w:lang w:val="en-US"/>
              </w:rPr>
              <w:t>Nikolay</w:t>
            </w:r>
            <w:proofErr w:type="spellEnd"/>
          </w:p>
          <w:p w:rsidR="009A6CDC" w:rsidRPr="00F2387F" w:rsidRDefault="009A6CDC" w:rsidP="00EE0E59">
            <w:pPr>
              <w:jc w:val="center"/>
              <w:rPr>
                <w:color w:val="000000"/>
                <w:lang w:val="en-US"/>
              </w:rPr>
            </w:pPr>
            <w:proofErr w:type="spellStart"/>
            <w:r w:rsidRPr="00F2387F">
              <w:rPr>
                <w:color w:val="000000"/>
                <w:lang w:val="en-US"/>
              </w:rPr>
              <w:t>Yanka</w:t>
            </w:r>
            <w:proofErr w:type="spellEnd"/>
            <w:r w:rsidRPr="00F2387F">
              <w:rPr>
                <w:color w:val="000000"/>
                <w:lang w:val="en-US"/>
              </w:rPr>
              <w:t xml:space="preserve"> </w:t>
            </w:r>
            <w:proofErr w:type="spellStart"/>
            <w:r w:rsidRPr="00F2387F">
              <w:rPr>
                <w:color w:val="000000"/>
                <w:lang w:val="en-US"/>
              </w:rPr>
              <w:t>Kupala</w:t>
            </w:r>
            <w:proofErr w:type="spellEnd"/>
            <w:r w:rsidRPr="00F2387F">
              <w:rPr>
                <w:color w:val="000000"/>
                <w:lang w:val="en-US"/>
              </w:rPr>
              <w:t xml:space="preserve"> State University of Grodno</w:t>
            </w:r>
          </w:p>
          <w:p w:rsidR="009A6CDC" w:rsidRPr="00F2387F" w:rsidRDefault="009A6CDC" w:rsidP="00EE0E59">
            <w:pPr>
              <w:jc w:val="center"/>
              <w:rPr>
                <w:color w:val="000000"/>
                <w:lang w:val="en-US"/>
              </w:rPr>
            </w:pPr>
            <w:r w:rsidRPr="00F2387F">
              <w:rPr>
                <w:color w:val="000000"/>
                <w:lang w:val="en-US"/>
              </w:rPr>
              <w:t>e-mail: ivanov@grsu.by</w:t>
            </w:r>
          </w:p>
          <w:p w:rsidR="009A6CDC" w:rsidRPr="00B05CA4" w:rsidRDefault="009A6CDC" w:rsidP="00EE0E59">
            <w:pPr>
              <w:spacing w:before="120" w:after="120"/>
              <w:jc w:val="center"/>
              <w:rPr>
                <w:color w:val="000000"/>
                <w:lang w:val="en-US"/>
              </w:rPr>
            </w:pPr>
            <w:r w:rsidRPr="00B05CA4">
              <w:rPr>
                <w:color w:val="000000"/>
                <w:lang w:val="en-US"/>
              </w:rPr>
              <w:t>RELATIONSHIP AND INTERACTION OF BELARUSIAN AND RUSSIAN LANGUAGES IN THE LOCAL NEWSPAPER</w:t>
            </w:r>
          </w:p>
          <w:p w:rsidR="009A6CDC" w:rsidRPr="00F2387F" w:rsidRDefault="009A6CDC" w:rsidP="00EE0E59">
            <w:pPr>
              <w:ind w:firstLine="567"/>
              <w:jc w:val="both"/>
              <w:rPr>
                <w:color w:val="000000"/>
                <w:sz w:val="22"/>
                <w:szCs w:val="22"/>
                <w:lang w:val="en-US"/>
              </w:rPr>
            </w:pPr>
            <w:r w:rsidRPr="00F2387F">
              <w:rPr>
                <w:color w:val="000000"/>
                <w:sz w:val="22"/>
                <w:szCs w:val="22"/>
                <w:lang w:val="en-US"/>
              </w:rPr>
              <w:t>The relevance of the study of media language due to the leading role of the media in the dynamics of modern language and speech processes. Bilingual regional newspapers of Belarus reflect the distribution of functions between the two official languages and demonstrate the different linguistic switching of language code within a single publication, the thematic page, issue of the newspaper.</w:t>
            </w:r>
          </w:p>
          <w:p w:rsidR="009A6CDC" w:rsidRPr="00F2387F" w:rsidRDefault="009A6CDC" w:rsidP="00EE0E59">
            <w:pPr>
              <w:ind w:firstLine="567"/>
              <w:jc w:val="both"/>
              <w:rPr>
                <w:b/>
                <w:color w:val="0D0D0D"/>
                <w:sz w:val="22"/>
                <w:szCs w:val="22"/>
                <w:lang w:val="be-BY"/>
              </w:rPr>
            </w:pPr>
            <w:r w:rsidRPr="00F2387F">
              <w:rPr>
                <w:i/>
                <w:iCs/>
                <w:color w:val="000000"/>
                <w:sz w:val="22"/>
                <w:szCs w:val="22"/>
                <w:lang w:val="en-US"/>
              </w:rPr>
              <w:t xml:space="preserve">Keywords: </w:t>
            </w:r>
            <w:r w:rsidRPr="00F2387F">
              <w:rPr>
                <w:color w:val="000000"/>
                <w:sz w:val="22"/>
                <w:szCs w:val="22"/>
                <w:lang w:val="en-US"/>
              </w:rPr>
              <w:t>local newspaper, media text, bilingualism, language function.</w:t>
            </w:r>
          </w:p>
          <w:p w:rsidR="009A6CDC" w:rsidRPr="002C0162" w:rsidRDefault="009A6CDC" w:rsidP="00EE0E59">
            <w:pPr>
              <w:rPr>
                <w:color w:val="000000"/>
                <w:sz w:val="26"/>
                <w:szCs w:val="26"/>
                <w:lang w:val="en-US"/>
              </w:rPr>
            </w:pPr>
          </w:p>
        </w:tc>
      </w:tr>
    </w:tbl>
    <w:p w:rsidR="009A6CDC" w:rsidRDefault="009A6CDC" w:rsidP="009A6CDC">
      <w:pPr>
        <w:jc w:val="center"/>
        <w:rPr>
          <w:color w:val="000000"/>
          <w:sz w:val="28"/>
          <w:lang w:val="en-US"/>
        </w:rPr>
      </w:pPr>
    </w:p>
    <w:p w:rsidR="009A6CDC" w:rsidRPr="00D9286C" w:rsidRDefault="009A6CDC" w:rsidP="009A6CDC">
      <w:pPr>
        <w:rPr>
          <w:color w:val="000000"/>
          <w:sz w:val="28"/>
          <w:lang w:val="en-US"/>
        </w:rPr>
      </w:pPr>
    </w:p>
    <w:sectPr w:rsidR="009A6CDC" w:rsidRPr="00D9286C" w:rsidSect="003042B7">
      <w:footerReference w:type="even" r:id="rId10"/>
      <w:footerReference w:type="default" r:id="rId11"/>
      <w:headerReference w:type="first" r:id="rId12"/>
      <w:footerReference w:type="first" r:id="rId13"/>
      <w:pgSz w:w="11906" w:h="16838" w:code="9"/>
      <w:pgMar w:top="851" w:right="567" w:bottom="539" w:left="1134"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7E9" w:rsidRDefault="004827E9" w:rsidP="004827E9">
      <w:r>
        <w:separator/>
      </w:r>
    </w:p>
  </w:endnote>
  <w:endnote w:type="continuationSeparator" w:id="0">
    <w:p w:rsidR="004827E9" w:rsidRDefault="004827E9" w:rsidP="004827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EE" w:rsidRDefault="0035673C" w:rsidP="004B23EE">
    <w:pPr>
      <w:pStyle w:val="a4"/>
      <w:framePr w:wrap="around" w:vAnchor="text" w:hAnchor="margin" w:xAlign="right" w:y="1"/>
      <w:rPr>
        <w:rStyle w:val="a6"/>
      </w:rPr>
    </w:pPr>
    <w:r>
      <w:rPr>
        <w:rStyle w:val="a6"/>
      </w:rPr>
      <w:fldChar w:fldCharType="begin"/>
    </w:r>
    <w:r w:rsidR="009A6CDC">
      <w:rPr>
        <w:rStyle w:val="a6"/>
      </w:rPr>
      <w:instrText xml:space="preserve">PAGE  </w:instrText>
    </w:r>
    <w:r>
      <w:rPr>
        <w:rStyle w:val="a6"/>
      </w:rPr>
      <w:fldChar w:fldCharType="separate"/>
    </w:r>
    <w:r w:rsidR="009A6CDC">
      <w:rPr>
        <w:rStyle w:val="a6"/>
        <w:noProof/>
      </w:rPr>
      <w:t>7</w:t>
    </w:r>
    <w:r>
      <w:rPr>
        <w:rStyle w:val="a6"/>
      </w:rPr>
      <w:fldChar w:fldCharType="end"/>
    </w:r>
  </w:p>
  <w:p w:rsidR="004B23EE" w:rsidRDefault="007A17DC" w:rsidP="004B23E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EE" w:rsidRDefault="007A17DC" w:rsidP="004B23EE">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108"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000"/>
    </w:tblPr>
    <w:tblGrid>
      <w:gridCol w:w="1440"/>
      <w:gridCol w:w="3600"/>
      <w:gridCol w:w="2898"/>
      <w:gridCol w:w="1985"/>
    </w:tblGrid>
    <w:tr w:rsidR="004B23EE" w:rsidRPr="00347736">
      <w:tc>
        <w:tcPr>
          <w:tcW w:w="1440" w:type="dxa"/>
          <w:vAlign w:val="center"/>
        </w:tcPr>
        <w:p w:rsidR="004B23EE" w:rsidRPr="00347736" w:rsidRDefault="007A17DC" w:rsidP="004B23EE">
          <w:pPr>
            <w:pStyle w:val="a4"/>
            <w:spacing w:before="20" w:after="20"/>
            <w:jc w:val="center"/>
            <w:rPr>
              <w:sz w:val="18"/>
            </w:rPr>
          </w:pPr>
        </w:p>
      </w:tc>
      <w:tc>
        <w:tcPr>
          <w:tcW w:w="3600" w:type="dxa"/>
          <w:vAlign w:val="center"/>
        </w:tcPr>
        <w:p w:rsidR="004B23EE" w:rsidRDefault="009A6CDC" w:rsidP="004B23EE">
          <w:pPr>
            <w:pStyle w:val="a4"/>
            <w:jc w:val="center"/>
            <w:rPr>
              <w:b/>
              <w:i/>
              <w:sz w:val="20"/>
            </w:rPr>
          </w:pPr>
          <w:r w:rsidRPr="00D569C2">
            <w:rPr>
              <w:sz w:val="20"/>
            </w:rPr>
            <w:t>Должность</w:t>
          </w:r>
        </w:p>
      </w:tc>
      <w:tc>
        <w:tcPr>
          <w:tcW w:w="2898" w:type="dxa"/>
          <w:vAlign w:val="center"/>
        </w:tcPr>
        <w:p w:rsidR="004B23EE" w:rsidRPr="00D569C2" w:rsidRDefault="009A6CDC" w:rsidP="004B23EE">
          <w:pPr>
            <w:pStyle w:val="a4"/>
            <w:jc w:val="center"/>
            <w:rPr>
              <w:sz w:val="20"/>
            </w:rPr>
          </w:pPr>
          <w:r w:rsidRPr="00D569C2">
            <w:rPr>
              <w:sz w:val="20"/>
            </w:rPr>
            <w:t xml:space="preserve">Подпись / Фамилия </w:t>
          </w:r>
        </w:p>
      </w:tc>
      <w:tc>
        <w:tcPr>
          <w:tcW w:w="1985" w:type="dxa"/>
          <w:vAlign w:val="center"/>
        </w:tcPr>
        <w:p w:rsidR="004B23EE" w:rsidRDefault="009A6CDC" w:rsidP="004B23EE">
          <w:pPr>
            <w:pStyle w:val="a4"/>
            <w:jc w:val="center"/>
            <w:rPr>
              <w:b/>
              <w:i/>
              <w:sz w:val="20"/>
            </w:rPr>
          </w:pPr>
          <w:r w:rsidRPr="00D569C2">
            <w:rPr>
              <w:sz w:val="20"/>
            </w:rPr>
            <w:t>Дата</w:t>
          </w:r>
        </w:p>
      </w:tc>
    </w:tr>
    <w:tr w:rsidR="004B23EE" w:rsidRPr="00347736">
      <w:tc>
        <w:tcPr>
          <w:tcW w:w="1440" w:type="dxa"/>
          <w:vAlign w:val="center"/>
        </w:tcPr>
        <w:p w:rsidR="004B23EE" w:rsidRPr="009B5B7A" w:rsidRDefault="009A6CDC" w:rsidP="004B23EE">
          <w:pPr>
            <w:pStyle w:val="a4"/>
            <w:spacing w:before="20" w:after="20"/>
            <w:jc w:val="center"/>
            <w:rPr>
              <w:b/>
              <w:i/>
              <w:sz w:val="20"/>
              <w:szCs w:val="20"/>
            </w:rPr>
          </w:pPr>
          <w:r w:rsidRPr="00D569C2">
            <w:rPr>
              <w:b/>
              <w:i/>
              <w:sz w:val="20"/>
              <w:szCs w:val="20"/>
            </w:rPr>
            <w:t>Одобр</w:t>
          </w:r>
          <w:r>
            <w:rPr>
              <w:b/>
              <w:i/>
              <w:sz w:val="20"/>
              <w:szCs w:val="20"/>
            </w:rPr>
            <w:t>ил</w:t>
          </w:r>
        </w:p>
      </w:tc>
      <w:tc>
        <w:tcPr>
          <w:tcW w:w="3600" w:type="dxa"/>
          <w:vAlign w:val="center"/>
        </w:tcPr>
        <w:p w:rsidR="004B23EE" w:rsidRDefault="009A6CDC" w:rsidP="004B23EE">
          <w:pPr>
            <w:pStyle w:val="a4"/>
            <w:rPr>
              <w:b/>
              <w:i/>
              <w:sz w:val="20"/>
            </w:rPr>
          </w:pPr>
          <w:r>
            <w:rPr>
              <w:b/>
              <w:i/>
              <w:sz w:val="20"/>
            </w:rPr>
            <w:t xml:space="preserve">Представитель руководства, </w:t>
          </w:r>
        </w:p>
        <w:p w:rsidR="004B23EE" w:rsidRDefault="009A6CDC" w:rsidP="004B23EE">
          <w:pPr>
            <w:pStyle w:val="a4"/>
            <w:rPr>
              <w:b/>
              <w:i/>
              <w:sz w:val="20"/>
            </w:rPr>
          </w:pPr>
          <w:proofErr w:type="gramStart"/>
          <w:r>
            <w:rPr>
              <w:b/>
              <w:i/>
              <w:sz w:val="20"/>
            </w:rPr>
            <w:t>ответственный за СМ</w:t>
          </w:r>
          <w:proofErr w:type="gramEnd"/>
        </w:p>
        <w:p w:rsidR="004B23EE" w:rsidRDefault="009A6CDC" w:rsidP="004B23EE">
          <w:pPr>
            <w:pStyle w:val="a4"/>
            <w:rPr>
              <w:b/>
              <w:i/>
              <w:sz w:val="20"/>
            </w:rPr>
          </w:pPr>
          <w:r>
            <w:rPr>
              <w:b/>
              <w:i/>
              <w:sz w:val="20"/>
            </w:rPr>
            <w:t>Проректор по учебной работе</w:t>
          </w:r>
        </w:p>
      </w:tc>
      <w:tc>
        <w:tcPr>
          <w:tcW w:w="2898" w:type="dxa"/>
          <w:vAlign w:val="center"/>
        </w:tcPr>
        <w:p w:rsidR="004B23EE" w:rsidRDefault="009A6CDC" w:rsidP="004B23EE">
          <w:pPr>
            <w:pStyle w:val="a4"/>
            <w:jc w:val="right"/>
            <w:rPr>
              <w:b/>
              <w:i/>
              <w:sz w:val="20"/>
            </w:rPr>
          </w:pPr>
          <w:r>
            <w:rPr>
              <w:b/>
              <w:i/>
              <w:sz w:val="20"/>
            </w:rPr>
            <w:t xml:space="preserve">Ю.Э.Белых </w:t>
          </w:r>
        </w:p>
      </w:tc>
      <w:tc>
        <w:tcPr>
          <w:tcW w:w="1985" w:type="dxa"/>
          <w:vAlign w:val="center"/>
        </w:tcPr>
        <w:p w:rsidR="004B23EE" w:rsidRDefault="007A17DC" w:rsidP="004B23EE">
          <w:pPr>
            <w:pStyle w:val="a4"/>
            <w:jc w:val="center"/>
            <w:rPr>
              <w:b/>
              <w:i/>
              <w:sz w:val="20"/>
            </w:rPr>
          </w:pPr>
        </w:p>
      </w:tc>
    </w:tr>
    <w:tr w:rsidR="004B23EE" w:rsidRPr="00347736">
      <w:trPr>
        <w:trHeight w:val="243"/>
      </w:trPr>
      <w:tc>
        <w:tcPr>
          <w:tcW w:w="1440" w:type="dxa"/>
          <w:vAlign w:val="center"/>
        </w:tcPr>
        <w:p w:rsidR="004B23EE" w:rsidRPr="009B5B7A" w:rsidRDefault="009A6CDC" w:rsidP="004B23EE">
          <w:pPr>
            <w:pStyle w:val="a4"/>
            <w:spacing w:before="20" w:after="20"/>
            <w:jc w:val="center"/>
            <w:rPr>
              <w:b/>
              <w:i/>
              <w:sz w:val="20"/>
              <w:szCs w:val="20"/>
            </w:rPr>
          </w:pPr>
          <w:r w:rsidRPr="009B5B7A">
            <w:rPr>
              <w:b/>
              <w:i/>
              <w:sz w:val="20"/>
              <w:szCs w:val="20"/>
            </w:rPr>
            <w:t>Проверил</w:t>
          </w:r>
        </w:p>
      </w:tc>
      <w:tc>
        <w:tcPr>
          <w:tcW w:w="3600" w:type="dxa"/>
          <w:vAlign w:val="center"/>
        </w:tcPr>
        <w:p w:rsidR="004B23EE" w:rsidRDefault="009A6CDC" w:rsidP="004B23EE">
          <w:pPr>
            <w:pStyle w:val="a4"/>
            <w:rPr>
              <w:b/>
              <w:i/>
              <w:sz w:val="20"/>
            </w:rPr>
          </w:pPr>
          <w:r>
            <w:rPr>
              <w:b/>
              <w:i/>
              <w:sz w:val="20"/>
            </w:rPr>
            <w:t>Начальник ОМК</w:t>
          </w:r>
        </w:p>
      </w:tc>
      <w:tc>
        <w:tcPr>
          <w:tcW w:w="2898" w:type="dxa"/>
          <w:vAlign w:val="center"/>
        </w:tcPr>
        <w:p w:rsidR="004B23EE" w:rsidRPr="00347736" w:rsidRDefault="007A17DC" w:rsidP="004B23EE">
          <w:pPr>
            <w:pStyle w:val="a4"/>
            <w:spacing w:before="20" w:after="20"/>
            <w:jc w:val="right"/>
            <w:rPr>
              <w:i/>
            </w:rPr>
          </w:pPr>
        </w:p>
      </w:tc>
      <w:tc>
        <w:tcPr>
          <w:tcW w:w="1985" w:type="dxa"/>
          <w:vAlign w:val="center"/>
        </w:tcPr>
        <w:p w:rsidR="004B23EE" w:rsidRPr="00347736" w:rsidRDefault="007A17DC" w:rsidP="004B23EE">
          <w:pPr>
            <w:pStyle w:val="a4"/>
            <w:spacing w:before="20" w:after="20"/>
            <w:jc w:val="center"/>
            <w:rPr>
              <w:i/>
            </w:rPr>
          </w:pPr>
        </w:p>
      </w:tc>
    </w:tr>
    <w:tr w:rsidR="004B23EE" w:rsidRPr="00347736">
      <w:trPr>
        <w:trHeight w:val="313"/>
      </w:trPr>
      <w:tc>
        <w:tcPr>
          <w:tcW w:w="1440" w:type="dxa"/>
          <w:shd w:val="clear" w:color="auto" w:fill="auto"/>
          <w:vAlign w:val="center"/>
        </w:tcPr>
        <w:p w:rsidR="004B23EE" w:rsidRPr="00347736" w:rsidRDefault="009A6CDC" w:rsidP="004B23EE">
          <w:pPr>
            <w:pStyle w:val="a4"/>
            <w:jc w:val="center"/>
            <w:rPr>
              <w:b/>
              <w:bCs/>
              <w:i/>
            </w:rPr>
          </w:pPr>
          <w:r>
            <w:rPr>
              <w:b/>
              <w:bCs/>
              <w:i/>
            </w:rPr>
            <w:t>Версия</w:t>
          </w:r>
          <w:r w:rsidRPr="00347736">
            <w:rPr>
              <w:b/>
              <w:bCs/>
              <w:i/>
            </w:rPr>
            <w:t xml:space="preserve">: </w:t>
          </w:r>
          <w:r>
            <w:rPr>
              <w:b/>
              <w:bCs/>
              <w:i/>
            </w:rPr>
            <w:t>01</w:t>
          </w:r>
        </w:p>
      </w:tc>
      <w:tc>
        <w:tcPr>
          <w:tcW w:w="6498" w:type="dxa"/>
          <w:gridSpan w:val="2"/>
          <w:shd w:val="clear" w:color="auto" w:fill="auto"/>
          <w:vAlign w:val="center"/>
        </w:tcPr>
        <w:p w:rsidR="004B23EE" w:rsidRDefault="009A6CDC" w:rsidP="004B23EE">
          <w:pPr>
            <w:pStyle w:val="a4"/>
            <w:jc w:val="center"/>
            <w:rPr>
              <w:b/>
              <w:bCs/>
              <w:i/>
              <w:sz w:val="12"/>
              <w:szCs w:val="12"/>
            </w:rPr>
          </w:pPr>
          <w:r w:rsidRPr="00347736">
            <w:rPr>
              <w:b/>
              <w:bCs/>
              <w:i/>
              <w:sz w:val="12"/>
              <w:szCs w:val="12"/>
            </w:rPr>
            <w:t>Без подписи документ действителен 8 часов после распечатки.</w:t>
          </w:r>
        </w:p>
        <w:p w:rsidR="004B23EE" w:rsidRPr="00347736" w:rsidRDefault="009A6CDC" w:rsidP="004B23EE">
          <w:pPr>
            <w:pStyle w:val="a4"/>
            <w:jc w:val="center"/>
            <w:rPr>
              <w:b/>
              <w:bCs/>
              <w:i/>
              <w:sz w:val="12"/>
              <w:szCs w:val="12"/>
            </w:rPr>
          </w:pPr>
          <w:r w:rsidRPr="00347736">
            <w:rPr>
              <w:b/>
              <w:bCs/>
              <w:i/>
              <w:sz w:val="12"/>
              <w:szCs w:val="12"/>
            </w:rPr>
            <w:t>Дата и время распечатки</w:t>
          </w:r>
          <w:r>
            <w:rPr>
              <w:b/>
              <w:bCs/>
              <w:i/>
              <w:sz w:val="12"/>
              <w:szCs w:val="12"/>
            </w:rPr>
            <w:t xml:space="preserve">: </w:t>
          </w:r>
          <w:r w:rsidR="0035673C">
            <w:rPr>
              <w:b/>
              <w:bCs/>
              <w:i/>
              <w:sz w:val="12"/>
              <w:szCs w:val="12"/>
            </w:rPr>
            <w:fldChar w:fldCharType="begin"/>
          </w:r>
          <w:r>
            <w:rPr>
              <w:b/>
              <w:bCs/>
              <w:i/>
              <w:sz w:val="12"/>
              <w:szCs w:val="12"/>
            </w:rPr>
            <w:instrText xml:space="preserve"> DATE \@ "dd.MM.yyyy" </w:instrText>
          </w:r>
          <w:r w:rsidR="0035673C">
            <w:rPr>
              <w:b/>
              <w:bCs/>
              <w:i/>
              <w:sz w:val="12"/>
              <w:szCs w:val="12"/>
            </w:rPr>
            <w:fldChar w:fldCharType="separate"/>
          </w:r>
          <w:r w:rsidR="00B44B48">
            <w:rPr>
              <w:b/>
              <w:bCs/>
              <w:i/>
              <w:noProof/>
              <w:sz w:val="12"/>
              <w:szCs w:val="12"/>
            </w:rPr>
            <w:t>28.08.2025</w:t>
          </w:r>
          <w:r w:rsidR="0035673C">
            <w:rPr>
              <w:b/>
              <w:bCs/>
              <w:i/>
              <w:sz w:val="12"/>
              <w:szCs w:val="12"/>
            </w:rPr>
            <w:fldChar w:fldCharType="end"/>
          </w:r>
          <w:r>
            <w:rPr>
              <w:b/>
              <w:bCs/>
              <w:i/>
              <w:sz w:val="12"/>
              <w:szCs w:val="12"/>
            </w:rPr>
            <w:t xml:space="preserve">, </w:t>
          </w:r>
          <w:r w:rsidR="0035673C">
            <w:rPr>
              <w:b/>
              <w:bCs/>
              <w:i/>
              <w:sz w:val="12"/>
              <w:szCs w:val="12"/>
            </w:rPr>
            <w:fldChar w:fldCharType="begin"/>
          </w:r>
          <w:r>
            <w:rPr>
              <w:b/>
              <w:bCs/>
              <w:i/>
              <w:sz w:val="12"/>
              <w:szCs w:val="12"/>
            </w:rPr>
            <w:instrText xml:space="preserve"> TIME \@ "h:mm am/pm" </w:instrText>
          </w:r>
          <w:r w:rsidR="0035673C">
            <w:rPr>
              <w:b/>
              <w:bCs/>
              <w:i/>
              <w:sz w:val="12"/>
              <w:szCs w:val="12"/>
            </w:rPr>
            <w:fldChar w:fldCharType="separate"/>
          </w:r>
          <w:r w:rsidR="00B44B48">
            <w:rPr>
              <w:b/>
              <w:bCs/>
              <w:i/>
              <w:noProof/>
              <w:sz w:val="12"/>
              <w:szCs w:val="12"/>
            </w:rPr>
            <w:t xml:space="preserve">9:31 </w:t>
          </w:r>
          <w:r w:rsidR="0035673C">
            <w:rPr>
              <w:b/>
              <w:bCs/>
              <w:i/>
              <w:sz w:val="12"/>
              <w:szCs w:val="12"/>
            </w:rPr>
            <w:fldChar w:fldCharType="end"/>
          </w:r>
        </w:p>
      </w:tc>
      <w:tc>
        <w:tcPr>
          <w:tcW w:w="1985" w:type="dxa"/>
          <w:shd w:val="clear" w:color="auto" w:fill="auto"/>
          <w:vAlign w:val="center"/>
        </w:tcPr>
        <w:p w:rsidR="004B23EE" w:rsidRPr="00347736" w:rsidRDefault="009A6CDC" w:rsidP="004B23EE">
          <w:pPr>
            <w:pStyle w:val="a4"/>
            <w:jc w:val="center"/>
            <w:rPr>
              <w:b/>
              <w:bCs/>
              <w:i/>
            </w:rPr>
          </w:pPr>
          <w:r w:rsidRPr="00800EE1">
            <w:rPr>
              <w:b/>
              <w:bCs/>
              <w:i/>
            </w:rPr>
            <w:t>Стр</w:t>
          </w:r>
          <w:r>
            <w:rPr>
              <w:b/>
              <w:bCs/>
              <w:i/>
            </w:rPr>
            <w:t>.</w:t>
          </w:r>
          <w:r w:rsidR="0035673C" w:rsidRPr="0035673C">
            <w:rPr>
              <w:rStyle w:val="a6"/>
              <w:b/>
              <w:bCs/>
              <w:i/>
            </w:rPr>
            <w:fldChar w:fldCharType="begin"/>
          </w:r>
          <w:r w:rsidRPr="00800EE1">
            <w:rPr>
              <w:rStyle w:val="a6"/>
              <w:b/>
              <w:bCs/>
              <w:i/>
            </w:rPr>
            <w:instrText xml:space="preserve"> PAGE </w:instrText>
          </w:r>
          <w:r w:rsidR="0035673C" w:rsidRPr="0035673C">
            <w:rPr>
              <w:rStyle w:val="a6"/>
              <w:b/>
              <w:bCs/>
              <w:i/>
            </w:rPr>
            <w:fldChar w:fldCharType="separate"/>
          </w:r>
          <w:r>
            <w:rPr>
              <w:rStyle w:val="a6"/>
              <w:b/>
              <w:bCs/>
              <w:i/>
              <w:noProof/>
            </w:rPr>
            <w:t>1</w:t>
          </w:r>
          <w:r w:rsidR="0035673C" w:rsidRPr="00800EE1">
            <w:rPr>
              <w:rStyle w:val="a6"/>
              <w:i/>
            </w:rPr>
            <w:fldChar w:fldCharType="end"/>
          </w:r>
          <w:r w:rsidRPr="00800EE1">
            <w:rPr>
              <w:b/>
              <w:bCs/>
              <w:i/>
            </w:rPr>
            <w:t xml:space="preserve"> из</w:t>
          </w:r>
          <w:r w:rsidR="0035673C" w:rsidRPr="0035673C">
            <w:rPr>
              <w:rStyle w:val="a6"/>
              <w:b/>
              <w:bCs/>
              <w:i/>
            </w:rPr>
            <w:fldChar w:fldCharType="begin"/>
          </w:r>
          <w:r w:rsidRPr="00347736">
            <w:rPr>
              <w:rStyle w:val="a6"/>
              <w:b/>
              <w:bCs/>
              <w:i/>
            </w:rPr>
            <w:instrText xml:space="preserve"> NUMPAGES </w:instrText>
          </w:r>
          <w:r w:rsidR="0035673C" w:rsidRPr="0035673C">
            <w:rPr>
              <w:rStyle w:val="a6"/>
              <w:b/>
              <w:bCs/>
              <w:i/>
            </w:rPr>
            <w:fldChar w:fldCharType="separate"/>
          </w:r>
          <w:r>
            <w:rPr>
              <w:rStyle w:val="a6"/>
              <w:b/>
              <w:bCs/>
              <w:i/>
              <w:noProof/>
            </w:rPr>
            <w:t>12</w:t>
          </w:r>
          <w:r w:rsidR="0035673C" w:rsidRPr="00347736">
            <w:rPr>
              <w:rStyle w:val="a6"/>
              <w:i/>
            </w:rPr>
            <w:fldChar w:fldCharType="end"/>
          </w:r>
        </w:p>
      </w:tc>
    </w:tr>
  </w:tbl>
  <w:p w:rsidR="004B23EE" w:rsidRDefault="007A17DC">
    <w:pPr>
      <w:pStyle w:val="a4"/>
    </w:pPr>
  </w:p>
  <w:p w:rsidR="004B23EE" w:rsidRPr="00BE7CDF" w:rsidRDefault="007A17D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7E9" w:rsidRDefault="004827E9" w:rsidP="004827E9">
      <w:r>
        <w:separator/>
      </w:r>
    </w:p>
  </w:footnote>
  <w:footnote w:type="continuationSeparator" w:id="0">
    <w:p w:rsidR="004827E9" w:rsidRDefault="004827E9" w:rsidP="00482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ayout w:type="fixed"/>
      <w:tblLook w:val="01E0"/>
    </w:tblPr>
    <w:tblGrid>
      <w:gridCol w:w="2127"/>
      <w:gridCol w:w="7797"/>
    </w:tblGrid>
    <w:tr w:rsidR="004B23EE">
      <w:trPr>
        <w:trHeight w:val="509"/>
      </w:trPr>
      <w:tc>
        <w:tcPr>
          <w:tcW w:w="2127" w:type="dxa"/>
          <w:vMerge w:val="restart"/>
          <w:vAlign w:val="center"/>
        </w:tcPr>
        <w:p w:rsidR="004B23EE" w:rsidRPr="00C9069A" w:rsidRDefault="009A6CDC" w:rsidP="004B23EE">
          <w:pPr>
            <w:pStyle w:val="a7"/>
            <w:spacing w:before="60"/>
            <w:jc w:val="center"/>
            <w:rPr>
              <w:i/>
            </w:rPr>
          </w:pPr>
          <w:r w:rsidRPr="00D9765C">
            <w:rPr>
              <w:i/>
              <w:noProof/>
            </w:rPr>
            <w:drawing>
              <wp:inline distT="0" distB="0" distL="0" distR="0">
                <wp:extent cx="1190625" cy="1066800"/>
                <wp:effectExtent l="0" t="0" r="0" b="0"/>
                <wp:docPr id="1" name="Рисунок 1" descr="main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_bi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0625" cy="1066800"/>
                        </a:xfrm>
                        <a:prstGeom prst="rect">
                          <a:avLst/>
                        </a:prstGeom>
                        <a:noFill/>
                        <a:ln>
                          <a:noFill/>
                        </a:ln>
                      </pic:spPr>
                    </pic:pic>
                  </a:graphicData>
                </a:graphic>
              </wp:inline>
            </w:drawing>
          </w:r>
        </w:p>
      </w:tc>
      <w:tc>
        <w:tcPr>
          <w:tcW w:w="7797" w:type="dxa"/>
          <w:tcBorders>
            <w:bottom w:val="single" w:sz="6" w:space="0" w:color="auto"/>
          </w:tcBorders>
          <w:vAlign w:val="center"/>
        </w:tcPr>
        <w:p w:rsidR="004B23EE" w:rsidRPr="00370C99" w:rsidRDefault="009A6CDC" w:rsidP="004B23EE">
          <w:pPr>
            <w:pStyle w:val="a7"/>
            <w:jc w:val="center"/>
            <w:rPr>
              <w:b/>
              <w:sz w:val="28"/>
              <w:szCs w:val="28"/>
              <w:lang w:val="en-US"/>
            </w:rPr>
          </w:pPr>
          <w:r w:rsidRPr="00370C99">
            <w:rPr>
              <w:b/>
              <w:sz w:val="28"/>
              <w:szCs w:val="28"/>
            </w:rPr>
            <w:t>Министерство образования Республики Беларусь</w:t>
          </w:r>
        </w:p>
      </w:tc>
    </w:tr>
    <w:tr w:rsidR="004B23EE">
      <w:trPr>
        <w:trHeight w:val="264"/>
      </w:trPr>
      <w:tc>
        <w:tcPr>
          <w:tcW w:w="2127" w:type="dxa"/>
          <w:vMerge/>
          <w:tcBorders>
            <w:right w:val="single" w:sz="6" w:space="0" w:color="auto"/>
          </w:tcBorders>
        </w:tcPr>
        <w:p w:rsidR="004B23EE" w:rsidRPr="00C9069A" w:rsidRDefault="007A17DC" w:rsidP="004B23EE">
          <w:pPr>
            <w:pStyle w:val="a7"/>
            <w:spacing w:before="60"/>
            <w:jc w:val="center"/>
            <w:rPr>
              <w:i/>
              <w:lang w:val="en-US"/>
            </w:rPr>
          </w:pPr>
        </w:p>
      </w:tc>
      <w:tc>
        <w:tcPr>
          <w:tcW w:w="7797" w:type="dxa"/>
          <w:tcBorders>
            <w:top w:val="single" w:sz="6" w:space="0" w:color="auto"/>
            <w:left w:val="single" w:sz="6" w:space="0" w:color="auto"/>
            <w:bottom w:val="threeDEmboss" w:sz="12" w:space="0" w:color="auto"/>
          </w:tcBorders>
          <w:vAlign w:val="center"/>
        </w:tcPr>
        <w:p w:rsidR="004B23EE" w:rsidRPr="00370C99" w:rsidRDefault="009A6CDC" w:rsidP="004B23EE">
          <w:pPr>
            <w:pStyle w:val="a7"/>
            <w:jc w:val="center"/>
            <w:rPr>
              <w:b/>
              <w:sz w:val="28"/>
              <w:szCs w:val="28"/>
            </w:rPr>
          </w:pPr>
          <w:r w:rsidRPr="00370C99">
            <w:rPr>
              <w:b/>
              <w:sz w:val="28"/>
              <w:szCs w:val="28"/>
            </w:rPr>
            <w:t>УЧРЕЖДЕНИЕ ОБРАЗОВАНИЯ</w:t>
          </w:r>
        </w:p>
        <w:p w:rsidR="004B23EE" w:rsidRPr="00370C99" w:rsidRDefault="009A6CDC" w:rsidP="004B23EE">
          <w:pPr>
            <w:pStyle w:val="a7"/>
            <w:jc w:val="center"/>
            <w:rPr>
              <w:b/>
              <w:sz w:val="28"/>
              <w:szCs w:val="28"/>
            </w:rPr>
          </w:pPr>
          <w:r w:rsidRPr="00370C99">
            <w:rPr>
              <w:b/>
              <w:sz w:val="28"/>
              <w:szCs w:val="28"/>
            </w:rPr>
            <w:t>«ГРОДНЕНСКИЙ ГОСУДАРСТВЕННЫЙ УНИВЕРСИТЕТ ИМЕНИ ЯНКИ КУПАЛЫ»</w:t>
          </w:r>
        </w:p>
      </w:tc>
    </w:tr>
  </w:tbl>
  <w:p w:rsidR="004B23EE" w:rsidRPr="00DD4ABD" w:rsidRDefault="007A17DC">
    <w:pPr>
      <w:pStyle w:val="a7"/>
      <w:rPr>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savePreviewPicture/>
  <w:footnotePr>
    <w:footnote w:id="-1"/>
    <w:footnote w:id="0"/>
  </w:footnotePr>
  <w:endnotePr>
    <w:endnote w:id="-1"/>
    <w:endnote w:id="0"/>
  </w:endnotePr>
  <w:compat/>
  <w:rsids>
    <w:rsidRoot w:val="009A6CDC"/>
    <w:rsid w:val="0035673C"/>
    <w:rsid w:val="004827E9"/>
    <w:rsid w:val="00545083"/>
    <w:rsid w:val="0063248F"/>
    <w:rsid w:val="007A17DC"/>
    <w:rsid w:val="009A6CDC"/>
    <w:rsid w:val="00B44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C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9A6CDC"/>
    <w:rPr>
      <w:color w:val="0000FF"/>
      <w:u w:val="single"/>
    </w:rPr>
  </w:style>
  <w:style w:type="paragraph" w:styleId="a4">
    <w:name w:val="footer"/>
    <w:basedOn w:val="a"/>
    <w:link w:val="a5"/>
    <w:rsid w:val="009A6CDC"/>
    <w:pPr>
      <w:tabs>
        <w:tab w:val="center" w:pos="4677"/>
        <w:tab w:val="right" w:pos="9355"/>
      </w:tabs>
    </w:pPr>
  </w:style>
  <w:style w:type="character" w:customStyle="1" w:styleId="a5">
    <w:name w:val="Нижний колонтитул Знак"/>
    <w:basedOn w:val="a0"/>
    <w:link w:val="a4"/>
    <w:rsid w:val="009A6CDC"/>
    <w:rPr>
      <w:rFonts w:ascii="Times New Roman" w:eastAsia="Times New Roman" w:hAnsi="Times New Roman" w:cs="Times New Roman"/>
      <w:sz w:val="24"/>
      <w:szCs w:val="24"/>
      <w:lang w:eastAsia="ru-RU"/>
    </w:rPr>
  </w:style>
  <w:style w:type="character" w:styleId="a6">
    <w:name w:val="page number"/>
    <w:basedOn w:val="a0"/>
    <w:rsid w:val="009A6CDC"/>
  </w:style>
  <w:style w:type="paragraph" w:styleId="a7">
    <w:name w:val="header"/>
    <w:basedOn w:val="a"/>
    <w:link w:val="a8"/>
    <w:rsid w:val="009A6CDC"/>
    <w:pPr>
      <w:tabs>
        <w:tab w:val="center" w:pos="4677"/>
        <w:tab w:val="right" w:pos="9355"/>
      </w:tabs>
    </w:pPr>
  </w:style>
  <w:style w:type="character" w:customStyle="1" w:styleId="a8">
    <w:name w:val="Верхний колонтитул Знак"/>
    <w:basedOn w:val="a0"/>
    <w:link w:val="a7"/>
    <w:rsid w:val="009A6CDC"/>
    <w:rPr>
      <w:rFonts w:ascii="Times New Roman" w:eastAsia="Times New Roman" w:hAnsi="Times New Roman" w:cs="Times New Roman"/>
      <w:sz w:val="24"/>
      <w:szCs w:val="24"/>
      <w:lang w:eastAsia="ru-RU"/>
    </w:rPr>
  </w:style>
  <w:style w:type="table" w:styleId="a9">
    <w:name w:val="Table Grid"/>
    <w:basedOn w:val="a1"/>
    <w:rsid w:val="009A6C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ak.gov.by/node/8026"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kaf_vsist@grsu.by"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lejchik_nl@grsu.by"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ulejchik_nl@grsu.b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Pages>
  <Words>2662</Words>
  <Characters>15178</Characters>
  <Application>Microsoft Office Word</Application>
  <DocSecurity>0</DocSecurity>
  <Lines>126</Lines>
  <Paragraphs>35</Paragraphs>
  <ScaleCrop>false</ScaleCrop>
  <Company>Microsoft</Company>
  <LinksUpToDate>false</LinksUpToDate>
  <CharactersWithSpaces>17805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2025-06-30T17:14:00Z</dcterms:created>
  <dcterms:modified xsi:type="dcterms:W3CDTF">2025-08-28T07:26:00Z</dcterms:modified>
</cp:coreProperties>
</file>